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OLE_LINK5"/>
    <w:bookmarkStart w:id="1" w:name="OLE_LINK6"/>
    <w:p w:rsidR="00353672" w:rsidRDefault="004C2ABD" w:rsidP="003C29F6">
      <w:pPr>
        <w:pStyle w:val="BodyText21"/>
        <w:widowControl/>
        <w:rPr>
          <w:rFonts w:ascii="Arial" w:hAnsi="Arial"/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66B6E8E2" wp14:editId="121124CF">
                <wp:simplePos x="0" y="0"/>
                <wp:positionH relativeFrom="column">
                  <wp:posOffset>3927475</wp:posOffset>
                </wp:positionH>
                <wp:positionV relativeFrom="paragraph">
                  <wp:posOffset>9525</wp:posOffset>
                </wp:positionV>
                <wp:extent cx="2076450" cy="466725"/>
                <wp:effectExtent l="0" t="0" r="0" b="9525"/>
                <wp:wrapNone/>
                <wp:docPr id="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0" cy="466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637AC" w:rsidRDefault="007637AC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Приложение № 1 к протоколу</w:t>
                            </w:r>
                          </w:p>
                          <w:p w:rsidR="007637AC" w:rsidRDefault="007637AC">
                            <w:pPr>
                              <w:pStyle w:val="Xed"/>
                              <w:widowControl/>
                              <w:tabs>
                                <w:tab w:val="clear" w:pos="4153"/>
                                <w:tab w:val="clear" w:pos="8306"/>
                              </w:tabs>
                              <w:rPr>
                                <w:rFonts w:ascii="Arial" w:hAnsi="Arial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>МГС № 57-2020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6B6E8E2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309.25pt;margin-top:.75pt;width:163.5pt;height:36.75pt;z-index: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" stroked="f">
                <v:textbox>
                  <w:txbxContent>
                    <w:p w:rsidR="007637AC" w:rsidRDefault="007637AC">
                      <w:pPr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Приложение № 1 к протоколу</w:t>
                      </w:r>
                    </w:p>
                    <w:p w:rsidR="007637AC" w:rsidRDefault="007637AC">
                      <w:pPr>
                        <w:pStyle w:val="Xed"/>
                        <w:widowControl/>
                        <w:tabs>
                          <w:tab w:val="clear" w:pos="4153"/>
                          <w:tab w:val="clear" w:pos="8306"/>
                        </w:tabs>
                        <w:rPr>
                          <w:rFonts w:ascii="Arial" w:hAnsi="Arial"/>
                          <w:lang w:val="en-US"/>
                        </w:rPr>
                      </w:pPr>
                      <w:r>
                        <w:rPr>
                          <w:rFonts w:ascii="Arial" w:hAnsi="Arial"/>
                        </w:rPr>
                        <w:t>МГС № 57-2020</w:t>
                      </w:r>
                    </w:p>
                  </w:txbxContent>
                </v:textbox>
              </v:shape>
            </w:pict>
          </mc:Fallback>
        </mc:AlternateContent>
      </w:r>
    </w:p>
    <w:p w:rsidR="00353672" w:rsidRDefault="00353672" w:rsidP="003C29F6">
      <w:pPr>
        <w:jc w:val="center"/>
      </w:pPr>
    </w:p>
    <w:p w:rsidR="00353672" w:rsidRDefault="00A64D04" w:rsidP="003C29F6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65056" behindDoc="0" locked="0" layoutInCell="1" allowOverlap="1">
                <wp:simplePos x="0" y="0"/>
                <wp:positionH relativeFrom="column">
                  <wp:posOffset>-19987</wp:posOffset>
                </wp:positionH>
                <wp:positionV relativeFrom="paragraph">
                  <wp:posOffset>66655</wp:posOffset>
                </wp:positionV>
                <wp:extent cx="6326324" cy="8544054"/>
                <wp:effectExtent l="19050" t="19050" r="36830" b="47625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26324" cy="8544054"/>
                        </a:xfrm>
                        <a:prstGeom prst="rect">
                          <a:avLst/>
                        </a:prstGeom>
                        <a:noFill/>
                        <a:ln w="47625" cmpd="thickThin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FD3BCA" id="Прямоугольник 5" o:spid="_x0000_s1026" style="position:absolute;margin-left:-1.55pt;margin-top:5.25pt;width:498.15pt;height:672.75pt;z-index:251565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" filled="f" strokecolor="#243f60 [1604]" strokeweight="3.75pt">
                <v:stroke linestyle="thickThin"/>
              </v:rect>
            </w:pict>
          </mc:Fallback>
        </mc:AlternateContent>
      </w:r>
    </w:p>
    <w:p w:rsidR="00A64D04" w:rsidRDefault="00A64D04" w:rsidP="003C29F6">
      <w:pPr>
        <w:jc w:val="center"/>
      </w:pPr>
    </w:p>
    <w:p w:rsidR="00353672" w:rsidRPr="002F63FE" w:rsidRDefault="00353672" w:rsidP="003C29F6">
      <w:pPr>
        <w:jc w:val="center"/>
        <w:rPr>
          <w:rFonts w:cs="Arial"/>
          <w:b/>
          <w:smallCaps/>
          <w:spacing w:val="80"/>
          <w:sz w:val="32"/>
          <w:szCs w:val="40"/>
        </w:rPr>
      </w:pPr>
      <w:r w:rsidRPr="002F63FE">
        <w:rPr>
          <w:rFonts w:cs="Arial"/>
          <w:b/>
          <w:smallCaps/>
          <w:spacing w:val="80"/>
          <w:sz w:val="32"/>
          <w:szCs w:val="40"/>
        </w:rPr>
        <w:t>Содружество Независимых Государств</w:t>
      </w:r>
    </w:p>
    <w:p w:rsidR="00353672" w:rsidRDefault="00A64D04" w:rsidP="003C29F6">
      <w:pPr>
        <w:tabs>
          <w:tab w:val="left" w:pos="720"/>
        </w:tabs>
        <w:jc w:val="center"/>
        <w:rPr>
          <w:rFonts w:ascii="Times New Roman" w:hAnsi="Times New Roman"/>
          <w:b/>
          <w:smallCaps/>
          <w:spacing w:val="80"/>
          <w:sz w:val="32"/>
          <w:szCs w:val="40"/>
        </w:rPr>
      </w:pPr>
      <w:r w:rsidRPr="00A64D04">
        <w:rPr>
          <w:noProof/>
          <w:sz w:val="22"/>
          <w:szCs w:val="22"/>
        </w:rPr>
        <w:drawing>
          <wp:inline distT="0" distB="0" distL="0" distR="0">
            <wp:extent cx="591820" cy="562610"/>
            <wp:effectExtent l="0" t="0" r="0" b="8890"/>
            <wp:docPr id="3" name="Рисунок 3" descr="D:\Черняк\25\эмблема МГ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:\Черняк\25\эмблема МГС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2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3672" w:rsidRDefault="00353672" w:rsidP="003C29F6">
      <w:pPr>
        <w:tabs>
          <w:tab w:val="left" w:pos="720"/>
        </w:tabs>
        <w:jc w:val="center"/>
        <w:rPr>
          <w:sz w:val="40"/>
        </w:rPr>
      </w:pPr>
      <w:r>
        <w:rPr>
          <w:sz w:val="40"/>
        </w:rPr>
        <w:t>Межгосударственный совет по стандартизации,</w:t>
      </w:r>
    </w:p>
    <w:p w:rsidR="00353672" w:rsidRDefault="00353672" w:rsidP="003C29F6">
      <w:pPr>
        <w:tabs>
          <w:tab w:val="left" w:pos="720"/>
        </w:tabs>
        <w:jc w:val="center"/>
        <w:rPr>
          <w:sz w:val="40"/>
        </w:rPr>
      </w:pPr>
      <w:r>
        <w:rPr>
          <w:sz w:val="40"/>
        </w:rPr>
        <w:t>метрологии и сертификации</w:t>
      </w:r>
    </w:p>
    <w:p w:rsidR="00353672" w:rsidRDefault="00353672" w:rsidP="003C29F6"/>
    <w:p w:rsidR="00353672" w:rsidRDefault="00353672" w:rsidP="003C29F6"/>
    <w:p w:rsidR="00353672" w:rsidRDefault="00353672" w:rsidP="003C29F6"/>
    <w:p w:rsidR="00353672" w:rsidRDefault="00353672" w:rsidP="003C29F6"/>
    <w:p w:rsidR="00353672" w:rsidRDefault="00353672" w:rsidP="003C29F6"/>
    <w:p w:rsidR="00353672" w:rsidRPr="00870849" w:rsidRDefault="00353672" w:rsidP="003C29F6">
      <w:pPr>
        <w:ind w:right="142"/>
        <w:jc w:val="center"/>
        <w:rPr>
          <w:b/>
          <w:color w:val="000080"/>
          <w:sz w:val="72"/>
        </w:rPr>
      </w:pPr>
      <w:r w:rsidRPr="00870849">
        <w:rPr>
          <w:b/>
          <w:caps/>
          <w:color w:val="000080"/>
          <w:sz w:val="72"/>
        </w:rPr>
        <w:t>отчет</w:t>
      </w:r>
    </w:p>
    <w:p w:rsidR="00353672" w:rsidRPr="00870849" w:rsidRDefault="00353672" w:rsidP="003C29F6">
      <w:pPr>
        <w:pStyle w:val="1"/>
        <w:rPr>
          <w:rFonts w:ascii="Arial" w:hAnsi="Arial" w:cs="Arial"/>
          <w:b/>
          <w:color w:val="000080"/>
        </w:rPr>
      </w:pPr>
      <w:r w:rsidRPr="00870849">
        <w:rPr>
          <w:rFonts w:ascii="Arial" w:hAnsi="Arial" w:cs="Arial"/>
          <w:b/>
          <w:color w:val="000080"/>
        </w:rPr>
        <w:t>Ответственного секретаря МГС</w:t>
      </w:r>
    </w:p>
    <w:p w:rsidR="00895138" w:rsidRDefault="00895138" w:rsidP="003C29F6">
      <w:pPr>
        <w:ind w:right="-851"/>
        <w:jc w:val="center"/>
        <w:rPr>
          <w:rFonts w:cs="Arial"/>
          <w:i/>
          <w:color w:val="000080"/>
          <w:sz w:val="32"/>
        </w:rPr>
      </w:pPr>
    </w:p>
    <w:p w:rsidR="00895138" w:rsidRDefault="00895138" w:rsidP="003C29F6">
      <w:pPr>
        <w:ind w:right="-851"/>
        <w:jc w:val="center"/>
        <w:rPr>
          <w:rFonts w:cs="Arial"/>
          <w:i/>
          <w:color w:val="000080"/>
          <w:sz w:val="32"/>
        </w:rPr>
      </w:pPr>
    </w:p>
    <w:p w:rsidR="00353672" w:rsidRPr="002F63FE" w:rsidRDefault="0005345C" w:rsidP="003C29F6">
      <w:pPr>
        <w:ind w:right="-851"/>
        <w:jc w:val="center"/>
        <w:rPr>
          <w:rFonts w:cs="Arial"/>
          <w:i/>
          <w:color w:val="000080"/>
          <w:sz w:val="32"/>
        </w:rPr>
      </w:pPr>
      <w:r>
        <w:rPr>
          <w:rFonts w:cs="Arial"/>
          <w:i/>
          <w:color w:val="000080"/>
          <w:sz w:val="32"/>
        </w:rPr>
        <w:t>5</w:t>
      </w:r>
      <w:r w:rsidR="007B12BE">
        <w:rPr>
          <w:rFonts w:cs="Arial"/>
          <w:i/>
          <w:color w:val="000080"/>
          <w:sz w:val="32"/>
        </w:rPr>
        <w:t>7</w:t>
      </w:r>
      <w:r w:rsidR="00353672" w:rsidRPr="002F63FE">
        <w:rPr>
          <w:rFonts w:cs="Arial"/>
          <w:i/>
          <w:color w:val="000080"/>
          <w:sz w:val="32"/>
        </w:rPr>
        <w:t>-е заседани</w:t>
      </w:r>
      <w:r w:rsidR="005F36E7">
        <w:rPr>
          <w:rFonts w:cs="Arial"/>
          <w:i/>
          <w:color w:val="000080"/>
          <w:sz w:val="32"/>
        </w:rPr>
        <w:t>е</w:t>
      </w:r>
    </w:p>
    <w:p w:rsidR="00353672" w:rsidRPr="002F63FE" w:rsidRDefault="00353672" w:rsidP="003C29F6">
      <w:pPr>
        <w:ind w:right="-851"/>
        <w:jc w:val="center"/>
        <w:rPr>
          <w:rFonts w:cs="Arial"/>
          <w:i/>
          <w:color w:val="000080"/>
          <w:sz w:val="32"/>
        </w:rPr>
      </w:pPr>
      <w:r w:rsidRPr="002F63FE">
        <w:rPr>
          <w:rFonts w:cs="Arial"/>
          <w:i/>
          <w:color w:val="000080"/>
          <w:sz w:val="32"/>
        </w:rPr>
        <w:t>Межгосударственного совета по стандартизации,</w:t>
      </w:r>
    </w:p>
    <w:p w:rsidR="00353672" w:rsidRDefault="00353672" w:rsidP="003C29F6">
      <w:pPr>
        <w:ind w:right="-851"/>
        <w:jc w:val="center"/>
        <w:rPr>
          <w:rFonts w:ascii="Times New Roman" w:hAnsi="Times New Roman"/>
          <w:i/>
          <w:color w:val="000080"/>
          <w:sz w:val="32"/>
        </w:rPr>
      </w:pPr>
      <w:r w:rsidRPr="002F63FE">
        <w:rPr>
          <w:rFonts w:cs="Arial"/>
          <w:i/>
          <w:color w:val="000080"/>
          <w:sz w:val="32"/>
        </w:rPr>
        <w:t>метрологии и сертификации</w:t>
      </w:r>
    </w:p>
    <w:p w:rsidR="00353672" w:rsidRDefault="00353672" w:rsidP="003C29F6">
      <w:pPr>
        <w:jc w:val="center"/>
      </w:pPr>
    </w:p>
    <w:p w:rsidR="00353672" w:rsidRDefault="00353672" w:rsidP="003C29F6"/>
    <w:p w:rsidR="00353672" w:rsidRDefault="00353672" w:rsidP="003C29F6"/>
    <w:p w:rsidR="00353672" w:rsidRDefault="00353672" w:rsidP="003C29F6"/>
    <w:p w:rsidR="00353672" w:rsidRDefault="00353672" w:rsidP="003C29F6"/>
    <w:p w:rsidR="00353672" w:rsidRDefault="00353672" w:rsidP="003C29F6"/>
    <w:p w:rsidR="00353672" w:rsidRDefault="00353672" w:rsidP="003C29F6">
      <w:pPr>
        <w:pStyle w:val="BodyText21"/>
        <w:widowControl/>
        <w:rPr>
          <w:rFonts w:ascii="Arial" w:hAnsi="Arial"/>
        </w:rPr>
      </w:pPr>
    </w:p>
    <w:p w:rsidR="00353672" w:rsidRDefault="00353672" w:rsidP="003C29F6">
      <w:pPr>
        <w:pStyle w:val="BodyText21"/>
        <w:widowControl/>
        <w:rPr>
          <w:rFonts w:ascii="Arial" w:hAnsi="Arial"/>
        </w:rPr>
      </w:pPr>
    </w:p>
    <w:p w:rsidR="00353672" w:rsidRDefault="00353672" w:rsidP="003C29F6">
      <w:pPr>
        <w:pStyle w:val="BodyText21"/>
        <w:widowControl/>
        <w:rPr>
          <w:rFonts w:ascii="Arial" w:hAnsi="Arial"/>
        </w:rPr>
      </w:pPr>
    </w:p>
    <w:p w:rsidR="00353672" w:rsidRDefault="00353672" w:rsidP="003C29F6">
      <w:pPr>
        <w:pStyle w:val="BodyText21"/>
        <w:widowControl/>
        <w:rPr>
          <w:rFonts w:ascii="Arial" w:hAnsi="Arial"/>
        </w:rPr>
      </w:pPr>
    </w:p>
    <w:p w:rsidR="00353672" w:rsidRDefault="00353672" w:rsidP="003C29F6">
      <w:pPr>
        <w:pStyle w:val="BodyText21"/>
        <w:widowControl/>
        <w:rPr>
          <w:rFonts w:ascii="Arial" w:hAnsi="Arial"/>
        </w:rPr>
      </w:pPr>
    </w:p>
    <w:p w:rsidR="00353672" w:rsidRDefault="00353672" w:rsidP="003C29F6">
      <w:pPr>
        <w:pStyle w:val="BodyText21"/>
        <w:widowControl/>
        <w:rPr>
          <w:rFonts w:ascii="Arial" w:hAnsi="Arial"/>
        </w:rPr>
      </w:pPr>
    </w:p>
    <w:p w:rsidR="00353672" w:rsidRDefault="00353672" w:rsidP="003C29F6">
      <w:pPr>
        <w:pStyle w:val="BodyText21"/>
        <w:widowControl/>
        <w:rPr>
          <w:rFonts w:ascii="Arial" w:hAnsi="Arial"/>
        </w:rPr>
      </w:pPr>
    </w:p>
    <w:p w:rsidR="00353672" w:rsidRDefault="00353672" w:rsidP="003C29F6">
      <w:pPr>
        <w:pStyle w:val="BodyText21"/>
        <w:widowControl/>
        <w:rPr>
          <w:rFonts w:ascii="Arial" w:hAnsi="Arial"/>
        </w:rPr>
      </w:pPr>
    </w:p>
    <w:p w:rsidR="00353672" w:rsidRDefault="00353672" w:rsidP="003C29F6">
      <w:pPr>
        <w:pStyle w:val="BodyText21"/>
        <w:widowControl/>
        <w:rPr>
          <w:rFonts w:ascii="Arial" w:hAnsi="Arial"/>
        </w:rPr>
      </w:pPr>
    </w:p>
    <w:p w:rsidR="00353672" w:rsidRDefault="00353672" w:rsidP="003C29F6">
      <w:pPr>
        <w:pStyle w:val="BodyText21"/>
        <w:widowControl/>
        <w:rPr>
          <w:rFonts w:ascii="Arial" w:hAnsi="Arial"/>
        </w:rPr>
      </w:pPr>
    </w:p>
    <w:p w:rsidR="00353672" w:rsidRDefault="00353672" w:rsidP="003C29F6">
      <w:pPr>
        <w:ind w:right="-851"/>
        <w:jc w:val="center"/>
        <w:rPr>
          <w:color w:val="000080"/>
          <w:sz w:val="36"/>
        </w:rPr>
      </w:pPr>
      <w:r>
        <w:rPr>
          <w:color w:val="000080"/>
          <w:sz w:val="36"/>
        </w:rPr>
        <w:t>Бюро по стандартам</w:t>
      </w:r>
    </w:p>
    <w:p w:rsidR="00353672" w:rsidRDefault="00353672" w:rsidP="003C29F6">
      <w:pPr>
        <w:ind w:right="-851"/>
        <w:jc w:val="center"/>
        <w:rPr>
          <w:sz w:val="36"/>
        </w:rPr>
      </w:pPr>
      <w:r>
        <w:rPr>
          <w:color w:val="000080"/>
          <w:sz w:val="36"/>
        </w:rPr>
        <w:t>20</w:t>
      </w:r>
      <w:r w:rsidR="007B12BE">
        <w:rPr>
          <w:color w:val="000080"/>
          <w:sz w:val="36"/>
        </w:rPr>
        <w:t>20</w:t>
      </w:r>
    </w:p>
    <w:p w:rsidR="00353672" w:rsidRDefault="00353672" w:rsidP="003C29F6">
      <w:pPr>
        <w:jc w:val="center"/>
        <w:rPr>
          <w:b/>
          <w:sz w:val="28"/>
        </w:rPr>
      </w:pPr>
      <w:r>
        <w:br w:type="page"/>
      </w:r>
      <w:r>
        <w:rPr>
          <w:b/>
          <w:sz w:val="28"/>
        </w:rPr>
        <w:lastRenderedPageBreak/>
        <w:t>СОДЕРЖАНИЕ</w:t>
      </w:r>
    </w:p>
    <w:tbl>
      <w:tblPr>
        <w:tblW w:w="10633" w:type="dxa"/>
        <w:tblInd w:w="-35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4"/>
        <w:gridCol w:w="709"/>
      </w:tblGrid>
      <w:tr w:rsidR="00353672" w:rsidTr="004D67CD">
        <w:trPr>
          <w:trHeight w:val="332"/>
          <w:tblHeader/>
        </w:trPr>
        <w:tc>
          <w:tcPr>
            <w:tcW w:w="9924" w:type="dxa"/>
            <w:shd w:val="clear" w:color="auto" w:fill="FFFFFF"/>
            <w:vAlign w:val="center"/>
          </w:tcPr>
          <w:p w:rsidR="00353672" w:rsidRDefault="00353672" w:rsidP="003C29F6">
            <w:pPr>
              <w:jc w:val="both"/>
              <w:rPr>
                <w:b/>
              </w:rPr>
            </w:pPr>
          </w:p>
        </w:tc>
        <w:tc>
          <w:tcPr>
            <w:tcW w:w="709" w:type="dxa"/>
            <w:shd w:val="clear" w:color="auto" w:fill="FFFFFF"/>
            <w:vAlign w:val="center"/>
          </w:tcPr>
          <w:p w:rsidR="00353672" w:rsidRDefault="00353672" w:rsidP="003C29F6">
            <w:pPr>
              <w:pStyle w:val="BodyText21"/>
              <w:widowControl/>
              <w:jc w:val="center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>стр.</w:t>
            </w:r>
          </w:p>
        </w:tc>
      </w:tr>
      <w:tr w:rsidR="00783FA9" w:rsidRPr="00783FA9" w:rsidTr="00783FA9">
        <w:trPr>
          <w:trHeight w:val="198"/>
        </w:trPr>
        <w:tc>
          <w:tcPr>
            <w:tcW w:w="9924" w:type="dxa"/>
            <w:shd w:val="clear" w:color="auto" w:fill="D9D9D9" w:themeFill="background1" w:themeFillShade="D9"/>
            <w:vAlign w:val="center"/>
          </w:tcPr>
          <w:p w:rsidR="00353672" w:rsidRPr="00783FA9" w:rsidRDefault="00353672" w:rsidP="003C29F6">
            <w:pPr>
              <w:jc w:val="both"/>
              <w:rPr>
                <w:b/>
              </w:rPr>
            </w:pPr>
            <w:r w:rsidRPr="00783FA9">
              <w:rPr>
                <w:b/>
              </w:rPr>
              <w:t>ВВЕДЕНИЕ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353672" w:rsidRPr="00783FA9" w:rsidRDefault="00BC45F8" w:rsidP="003C29F6">
            <w:pPr>
              <w:pStyle w:val="BodyText21"/>
              <w:widowControl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3</w:t>
            </w:r>
          </w:p>
        </w:tc>
      </w:tr>
      <w:tr w:rsidR="00783FA9" w:rsidRPr="00783FA9" w:rsidTr="00783FA9">
        <w:trPr>
          <w:trHeight w:val="62"/>
        </w:trPr>
        <w:tc>
          <w:tcPr>
            <w:tcW w:w="9924" w:type="dxa"/>
            <w:shd w:val="clear" w:color="auto" w:fill="D9D9D9" w:themeFill="background1" w:themeFillShade="D9"/>
            <w:vAlign w:val="center"/>
          </w:tcPr>
          <w:p w:rsidR="00353672" w:rsidRPr="00783FA9" w:rsidRDefault="00353672" w:rsidP="00F715C5">
            <w:pPr>
              <w:pStyle w:val="aff2"/>
              <w:numPr>
                <w:ilvl w:val="0"/>
                <w:numId w:val="39"/>
              </w:numPr>
              <w:ind w:left="284" w:hanging="284"/>
              <w:rPr>
                <w:b/>
              </w:rPr>
            </w:pPr>
            <w:r w:rsidRPr="00783FA9">
              <w:rPr>
                <w:b/>
              </w:rPr>
              <w:t xml:space="preserve">СТАНДАРТИЗАЦИЯ 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353672" w:rsidRPr="00783FA9" w:rsidRDefault="00DE5CC0" w:rsidP="003C29F6">
            <w:pPr>
              <w:jc w:val="center"/>
            </w:pPr>
            <w:r>
              <w:t>4</w:t>
            </w:r>
          </w:p>
        </w:tc>
      </w:tr>
      <w:tr w:rsidR="004B6297" w:rsidRPr="006C3843" w:rsidTr="004D67CD">
        <w:trPr>
          <w:trHeight w:val="143"/>
        </w:trPr>
        <w:tc>
          <w:tcPr>
            <w:tcW w:w="9924" w:type="dxa"/>
            <w:shd w:val="clear" w:color="auto" w:fill="FFFFFF"/>
          </w:tcPr>
          <w:p w:rsidR="004B6297" w:rsidRPr="006C3843" w:rsidRDefault="004B6297" w:rsidP="004B6297">
            <w:pPr>
              <w:pStyle w:val="aff2"/>
              <w:numPr>
                <w:ilvl w:val="1"/>
                <w:numId w:val="39"/>
              </w:numPr>
              <w:ind w:left="0" w:firstLine="0"/>
            </w:pPr>
            <w:r>
              <w:t xml:space="preserve"> </w:t>
            </w:r>
            <w:r w:rsidRPr="006C3843">
              <w:t>Развитие и совершенствование работ по межгосударственной стандартизации</w:t>
            </w:r>
          </w:p>
        </w:tc>
        <w:tc>
          <w:tcPr>
            <w:tcW w:w="709" w:type="dxa"/>
            <w:vAlign w:val="center"/>
          </w:tcPr>
          <w:p w:rsidR="004B6297" w:rsidRPr="006C3843" w:rsidRDefault="004B6297" w:rsidP="004B6297">
            <w:pPr>
              <w:jc w:val="center"/>
            </w:pPr>
            <w:r>
              <w:t>4</w:t>
            </w:r>
          </w:p>
        </w:tc>
      </w:tr>
      <w:tr w:rsidR="004B6297" w:rsidRPr="006C3843" w:rsidTr="004D67CD">
        <w:trPr>
          <w:trHeight w:val="143"/>
        </w:trPr>
        <w:tc>
          <w:tcPr>
            <w:tcW w:w="9924" w:type="dxa"/>
            <w:shd w:val="clear" w:color="auto" w:fill="FFFFFF"/>
          </w:tcPr>
          <w:p w:rsidR="004B6297" w:rsidRPr="006C3843" w:rsidRDefault="004B6297" w:rsidP="004B6297">
            <w:pPr>
              <w:pStyle w:val="aff2"/>
              <w:numPr>
                <w:ilvl w:val="1"/>
                <w:numId w:val="39"/>
              </w:numPr>
              <w:ind w:left="0" w:firstLine="0"/>
            </w:pPr>
            <w:r>
              <w:t xml:space="preserve"> </w:t>
            </w:r>
            <w:r w:rsidRPr="006C3843">
              <w:t>Межгосударственные стандарты</w:t>
            </w:r>
          </w:p>
        </w:tc>
        <w:tc>
          <w:tcPr>
            <w:tcW w:w="709" w:type="dxa"/>
            <w:vAlign w:val="center"/>
          </w:tcPr>
          <w:p w:rsidR="004B6297" w:rsidRPr="00375CB0" w:rsidRDefault="00375CB0" w:rsidP="004B629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</w:tr>
      <w:tr w:rsidR="004B6297" w:rsidRPr="006C3843" w:rsidTr="004D67CD">
        <w:trPr>
          <w:trHeight w:val="143"/>
        </w:trPr>
        <w:tc>
          <w:tcPr>
            <w:tcW w:w="9924" w:type="dxa"/>
            <w:shd w:val="clear" w:color="auto" w:fill="FFFFFF"/>
          </w:tcPr>
          <w:p w:rsidR="004B6297" w:rsidRPr="005F463D" w:rsidRDefault="004B6297" w:rsidP="004B6297">
            <w:pPr>
              <w:pStyle w:val="aff2"/>
              <w:numPr>
                <w:ilvl w:val="1"/>
                <w:numId w:val="39"/>
              </w:numPr>
              <w:ind w:left="0" w:firstLine="0"/>
            </w:pPr>
            <w:r>
              <w:t xml:space="preserve"> Межгосударственные</w:t>
            </w:r>
            <w:r w:rsidRPr="005F463D">
              <w:t xml:space="preserve"> технически</w:t>
            </w:r>
            <w:r>
              <w:t>е</w:t>
            </w:r>
            <w:r w:rsidRPr="005F463D">
              <w:t xml:space="preserve"> комитет</w:t>
            </w:r>
            <w:r>
              <w:t>ы по стандартизации (МТК)</w:t>
            </w:r>
          </w:p>
        </w:tc>
        <w:tc>
          <w:tcPr>
            <w:tcW w:w="709" w:type="dxa"/>
            <w:vAlign w:val="center"/>
          </w:tcPr>
          <w:p w:rsidR="004B6297" w:rsidRPr="006C3843" w:rsidRDefault="00AB1179" w:rsidP="004B6297">
            <w:pPr>
              <w:jc w:val="center"/>
            </w:pPr>
            <w:r>
              <w:t>10</w:t>
            </w:r>
          </w:p>
        </w:tc>
      </w:tr>
      <w:tr w:rsidR="004B6297" w:rsidRPr="006C3843" w:rsidTr="004D67CD">
        <w:trPr>
          <w:trHeight w:val="143"/>
        </w:trPr>
        <w:tc>
          <w:tcPr>
            <w:tcW w:w="9924" w:type="dxa"/>
            <w:shd w:val="clear" w:color="auto" w:fill="FFFFFF"/>
          </w:tcPr>
          <w:p w:rsidR="004B6297" w:rsidRPr="006C3843" w:rsidRDefault="004B6297" w:rsidP="004B6297">
            <w:pPr>
              <w:pStyle w:val="aff2"/>
              <w:numPr>
                <w:ilvl w:val="1"/>
                <w:numId w:val="39"/>
              </w:numPr>
              <w:ind w:left="454" w:hanging="454"/>
              <w:jc w:val="both"/>
            </w:pPr>
            <w:r>
              <w:t>Подготовка и проведение 5</w:t>
            </w:r>
            <w:r w:rsidRPr="00F51207">
              <w:t>8</w:t>
            </w:r>
            <w:r>
              <w:t>-го и 5</w:t>
            </w:r>
            <w:r w:rsidRPr="00F51207">
              <w:t>9</w:t>
            </w:r>
            <w:r>
              <w:t xml:space="preserve">-го заседаний НТКС, </w:t>
            </w:r>
            <w:r w:rsidRPr="00F51207">
              <w:t>5</w:t>
            </w:r>
            <w:r>
              <w:t>-го заседания РГ МТК</w:t>
            </w:r>
          </w:p>
        </w:tc>
        <w:tc>
          <w:tcPr>
            <w:tcW w:w="709" w:type="dxa"/>
            <w:vAlign w:val="center"/>
          </w:tcPr>
          <w:p w:rsidR="004B6297" w:rsidRPr="006C3843" w:rsidRDefault="009C4334" w:rsidP="004B6297">
            <w:pPr>
              <w:jc w:val="center"/>
            </w:pPr>
            <w:r>
              <w:t>11</w:t>
            </w:r>
          </w:p>
        </w:tc>
      </w:tr>
      <w:tr w:rsidR="004B6297" w:rsidRPr="002E48B1" w:rsidTr="004D67CD">
        <w:trPr>
          <w:trHeight w:val="143"/>
        </w:trPr>
        <w:tc>
          <w:tcPr>
            <w:tcW w:w="9924" w:type="dxa"/>
            <w:shd w:val="clear" w:color="auto" w:fill="auto"/>
          </w:tcPr>
          <w:p w:rsidR="004B6297" w:rsidRPr="006C3843" w:rsidRDefault="004B6297" w:rsidP="004B6297">
            <w:pPr>
              <w:pStyle w:val="aff2"/>
              <w:widowControl w:val="0"/>
              <w:numPr>
                <w:ilvl w:val="1"/>
                <w:numId w:val="39"/>
              </w:numPr>
              <w:ind w:left="454" w:hanging="454"/>
            </w:pPr>
            <w:r w:rsidRPr="006C3843">
              <w:t xml:space="preserve">Актуализация информации о действующих межгосударственных и национальных стандартах и формирование </w:t>
            </w:r>
            <w:proofErr w:type="gramStart"/>
            <w:r w:rsidRPr="006C3843">
              <w:t>баз</w:t>
            </w:r>
            <w:proofErr w:type="gramEnd"/>
            <w:r w:rsidRPr="006C3843">
              <w:t xml:space="preserve"> данных ИПС «СНГ Стандарт»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4B6297" w:rsidRPr="006C3843" w:rsidRDefault="004B6297" w:rsidP="004B6297">
            <w:pPr>
              <w:jc w:val="center"/>
            </w:pPr>
            <w:r w:rsidRPr="006C3843">
              <w:t>1</w:t>
            </w:r>
            <w:r w:rsidR="00C84CB2">
              <w:t>2</w:t>
            </w:r>
          </w:p>
        </w:tc>
      </w:tr>
      <w:tr w:rsidR="00783FA9" w:rsidRPr="00783FA9" w:rsidTr="004D67CD">
        <w:trPr>
          <w:trHeight w:val="337"/>
        </w:trPr>
        <w:tc>
          <w:tcPr>
            <w:tcW w:w="9924" w:type="dxa"/>
            <w:shd w:val="clear" w:color="auto" w:fill="D9D9D9" w:themeFill="background1" w:themeFillShade="D9"/>
            <w:vAlign w:val="center"/>
          </w:tcPr>
          <w:p w:rsidR="00353672" w:rsidRPr="00783FA9" w:rsidRDefault="00353672" w:rsidP="00F715C5">
            <w:pPr>
              <w:pStyle w:val="aff2"/>
              <w:numPr>
                <w:ilvl w:val="0"/>
                <w:numId w:val="39"/>
              </w:numPr>
              <w:ind w:left="284" w:hanging="284"/>
              <w:jc w:val="both"/>
            </w:pPr>
            <w:r w:rsidRPr="00783FA9">
              <w:rPr>
                <w:b/>
              </w:rPr>
              <w:t>МЕТРОЛОГИЯ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353672" w:rsidRPr="00783FA9" w:rsidRDefault="00353672" w:rsidP="003C29F6">
            <w:pPr>
              <w:jc w:val="center"/>
            </w:pPr>
            <w:r w:rsidRPr="00783FA9">
              <w:t>1</w:t>
            </w:r>
            <w:r w:rsidR="00763B89">
              <w:t>2</w:t>
            </w:r>
          </w:p>
        </w:tc>
      </w:tr>
      <w:tr w:rsidR="00353672" w:rsidRPr="005F463D" w:rsidTr="004D67CD">
        <w:trPr>
          <w:trHeight w:val="333"/>
        </w:trPr>
        <w:tc>
          <w:tcPr>
            <w:tcW w:w="9924" w:type="dxa"/>
            <w:shd w:val="clear" w:color="auto" w:fill="FFFFFF"/>
          </w:tcPr>
          <w:p w:rsidR="00353672" w:rsidRPr="005F463D" w:rsidRDefault="00353672" w:rsidP="00817BD7">
            <w:pPr>
              <w:pStyle w:val="aff2"/>
              <w:numPr>
                <w:ilvl w:val="1"/>
                <w:numId w:val="39"/>
              </w:numPr>
              <w:ind w:left="454" w:hanging="454"/>
              <w:jc w:val="both"/>
            </w:pPr>
            <w:r w:rsidRPr="005F463D">
              <w:t>Межгосударственные программы и планы в области метрологического обеспечения</w:t>
            </w:r>
          </w:p>
        </w:tc>
        <w:tc>
          <w:tcPr>
            <w:tcW w:w="709" w:type="dxa"/>
            <w:vAlign w:val="center"/>
          </w:tcPr>
          <w:p w:rsidR="00353672" w:rsidRPr="0013326E" w:rsidRDefault="00353672" w:rsidP="0013326E">
            <w:pPr>
              <w:jc w:val="center"/>
              <w:rPr>
                <w:lang w:val="en-US"/>
              </w:rPr>
            </w:pPr>
            <w:r w:rsidRPr="005F463D">
              <w:t>1</w:t>
            </w:r>
            <w:r w:rsidR="0013326E">
              <w:rPr>
                <w:lang w:val="en-US"/>
              </w:rPr>
              <w:t>2</w:t>
            </w:r>
          </w:p>
        </w:tc>
      </w:tr>
      <w:tr w:rsidR="00353672" w:rsidRPr="005F463D" w:rsidTr="004D67CD">
        <w:trPr>
          <w:trHeight w:val="190"/>
        </w:trPr>
        <w:tc>
          <w:tcPr>
            <w:tcW w:w="9924" w:type="dxa"/>
            <w:shd w:val="clear" w:color="auto" w:fill="FFFFFF"/>
          </w:tcPr>
          <w:p w:rsidR="00353672" w:rsidRPr="005F463D" w:rsidRDefault="00E501E8" w:rsidP="00E501E8">
            <w:pPr>
              <w:pStyle w:val="a3"/>
              <w:numPr>
                <w:ilvl w:val="1"/>
                <w:numId w:val="39"/>
              </w:numPr>
              <w:tabs>
                <w:tab w:val="clear" w:pos="4153"/>
                <w:tab w:val="clear" w:pos="8306"/>
              </w:tabs>
              <w:spacing w:line="240" w:lineRule="auto"/>
              <w:ind w:left="0" w:firstLine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353672" w:rsidRPr="005F463D">
              <w:rPr>
                <w:sz w:val="24"/>
              </w:rPr>
              <w:t>Межгосударственные соглашения в области метрологии</w:t>
            </w:r>
          </w:p>
        </w:tc>
        <w:tc>
          <w:tcPr>
            <w:tcW w:w="709" w:type="dxa"/>
            <w:vAlign w:val="center"/>
          </w:tcPr>
          <w:p w:rsidR="00353672" w:rsidRPr="007A2321" w:rsidRDefault="00353672" w:rsidP="007A2321">
            <w:pPr>
              <w:jc w:val="center"/>
              <w:rPr>
                <w:lang w:val="en-US"/>
              </w:rPr>
            </w:pPr>
            <w:r w:rsidRPr="005F463D">
              <w:t>1</w:t>
            </w:r>
            <w:r w:rsidR="007A2321">
              <w:rPr>
                <w:lang w:val="en-US"/>
              </w:rPr>
              <w:t>3</w:t>
            </w:r>
          </w:p>
        </w:tc>
      </w:tr>
      <w:tr w:rsidR="00353672" w:rsidRPr="005F463D" w:rsidTr="004D67CD">
        <w:trPr>
          <w:trHeight w:val="237"/>
        </w:trPr>
        <w:tc>
          <w:tcPr>
            <w:tcW w:w="9924" w:type="dxa"/>
            <w:shd w:val="clear" w:color="auto" w:fill="FFFFFF"/>
          </w:tcPr>
          <w:p w:rsidR="00353672" w:rsidRPr="005F463D" w:rsidRDefault="00E501E8" w:rsidP="004B35DC">
            <w:pPr>
              <w:pStyle w:val="a3"/>
              <w:numPr>
                <w:ilvl w:val="1"/>
                <w:numId w:val="39"/>
              </w:numPr>
              <w:tabs>
                <w:tab w:val="clear" w:pos="4153"/>
                <w:tab w:val="clear" w:pos="8306"/>
              </w:tabs>
              <w:spacing w:line="240" w:lineRule="auto"/>
              <w:ind w:left="0" w:firstLine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  <w:r w:rsidR="004B35DC">
              <w:rPr>
                <w:sz w:val="24"/>
              </w:rPr>
              <w:t xml:space="preserve">Признание </w:t>
            </w:r>
            <w:proofErr w:type="gramStart"/>
            <w:r w:rsidR="004B35DC">
              <w:rPr>
                <w:sz w:val="24"/>
              </w:rPr>
              <w:t>МСО</w:t>
            </w:r>
            <w:proofErr w:type="gramEnd"/>
            <w:r w:rsidR="004B35DC">
              <w:rPr>
                <w:sz w:val="24"/>
              </w:rPr>
              <w:t xml:space="preserve"> и а</w:t>
            </w:r>
            <w:r w:rsidR="00353672" w:rsidRPr="005F463D">
              <w:rPr>
                <w:sz w:val="24"/>
              </w:rPr>
              <w:t>ктуализация Реестра МСО</w:t>
            </w:r>
          </w:p>
        </w:tc>
        <w:tc>
          <w:tcPr>
            <w:tcW w:w="709" w:type="dxa"/>
            <w:vAlign w:val="center"/>
          </w:tcPr>
          <w:p w:rsidR="00353672" w:rsidRPr="00E8457C" w:rsidRDefault="00353672" w:rsidP="00E8457C">
            <w:pPr>
              <w:jc w:val="center"/>
              <w:rPr>
                <w:lang w:val="en-US"/>
              </w:rPr>
            </w:pPr>
            <w:r w:rsidRPr="005F463D">
              <w:t>1</w:t>
            </w:r>
            <w:r w:rsidR="00E8457C">
              <w:rPr>
                <w:lang w:val="en-US"/>
              </w:rPr>
              <w:t>4</w:t>
            </w:r>
          </w:p>
        </w:tc>
      </w:tr>
      <w:tr w:rsidR="008449C8" w:rsidRPr="005F463D" w:rsidTr="004D67CD">
        <w:trPr>
          <w:trHeight w:val="237"/>
        </w:trPr>
        <w:tc>
          <w:tcPr>
            <w:tcW w:w="9924" w:type="dxa"/>
            <w:shd w:val="clear" w:color="auto" w:fill="FFFFFF"/>
          </w:tcPr>
          <w:p w:rsidR="008449C8" w:rsidRPr="00315A4E" w:rsidRDefault="008C17B1" w:rsidP="008C17B1">
            <w:pPr>
              <w:pStyle w:val="a3"/>
              <w:numPr>
                <w:ilvl w:val="1"/>
                <w:numId w:val="39"/>
              </w:numPr>
              <w:tabs>
                <w:tab w:val="clear" w:pos="4153"/>
                <w:tab w:val="clear" w:pos="8306"/>
              </w:tabs>
              <w:spacing w:line="240" w:lineRule="auto"/>
              <w:ind w:left="454" w:hanging="454"/>
              <w:jc w:val="left"/>
              <w:rPr>
                <w:sz w:val="24"/>
                <w:szCs w:val="24"/>
              </w:rPr>
            </w:pPr>
            <w:r w:rsidRPr="00315A4E">
              <w:rPr>
                <w:sz w:val="24"/>
                <w:szCs w:val="24"/>
              </w:rPr>
              <w:t>Стандартные справочные данные СНГ о физических константах и свойствах веществ и материалов</w:t>
            </w:r>
          </w:p>
        </w:tc>
        <w:tc>
          <w:tcPr>
            <w:tcW w:w="709" w:type="dxa"/>
            <w:vAlign w:val="center"/>
          </w:tcPr>
          <w:p w:rsidR="008449C8" w:rsidRPr="007A2151" w:rsidRDefault="003075A9" w:rsidP="007A2151">
            <w:pPr>
              <w:jc w:val="center"/>
              <w:rPr>
                <w:lang w:val="en-US"/>
              </w:rPr>
            </w:pPr>
            <w:r>
              <w:t>1</w:t>
            </w:r>
            <w:r w:rsidR="007A2151">
              <w:rPr>
                <w:lang w:val="en-US"/>
              </w:rPr>
              <w:t>4</w:t>
            </w:r>
          </w:p>
        </w:tc>
      </w:tr>
      <w:tr w:rsidR="00353672" w:rsidTr="004D67CD">
        <w:trPr>
          <w:trHeight w:val="342"/>
        </w:trPr>
        <w:tc>
          <w:tcPr>
            <w:tcW w:w="9924" w:type="dxa"/>
            <w:shd w:val="clear" w:color="auto" w:fill="FFFFFF"/>
          </w:tcPr>
          <w:p w:rsidR="00353672" w:rsidRPr="005F463D" w:rsidRDefault="00353672" w:rsidP="00851D6C">
            <w:pPr>
              <w:pStyle w:val="aff2"/>
              <w:numPr>
                <w:ilvl w:val="1"/>
                <w:numId w:val="39"/>
              </w:numPr>
              <w:ind w:left="454" w:hanging="454"/>
              <w:jc w:val="both"/>
            </w:pPr>
            <w:r w:rsidRPr="0073780B">
              <w:t>Подготовка и проведение</w:t>
            </w:r>
            <w:r w:rsidR="002E48B1" w:rsidRPr="0073780B">
              <w:t xml:space="preserve"> </w:t>
            </w:r>
            <w:r w:rsidR="00772C1B">
              <w:t>50-го, 51</w:t>
            </w:r>
            <w:r w:rsidRPr="0073780B">
              <w:t xml:space="preserve">-го заседаний </w:t>
            </w:r>
            <w:proofErr w:type="spellStart"/>
            <w:r w:rsidRPr="0073780B">
              <w:t>НТК</w:t>
            </w:r>
            <w:r w:rsidR="00EA1895">
              <w:t>Метр</w:t>
            </w:r>
            <w:proofErr w:type="spellEnd"/>
            <w:r w:rsidR="00EA1895">
              <w:t xml:space="preserve"> </w:t>
            </w:r>
            <w:r w:rsidR="00772C1B">
              <w:t>и заседаний р</w:t>
            </w:r>
            <w:r w:rsidRPr="0073780B">
              <w:t xml:space="preserve">абочих групп </w:t>
            </w:r>
            <w:proofErr w:type="spellStart"/>
            <w:r w:rsidRPr="0073780B">
              <w:t>НТКМетр</w:t>
            </w:r>
            <w:proofErr w:type="spellEnd"/>
          </w:p>
        </w:tc>
        <w:tc>
          <w:tcPr>
            <w:tcW w:w="709" w:type="dxa"/>
            <w:vAlign w:val="center"/>
          </w:tcPr>
          <w:p w:rsidR="00353672" w:rsidRPr="0015773B" w:rsidRDefault="00353672" w:rsidP="0015773B">
            <w:pPr>
              <w:jc w:val="center"/>
              <w:rPr>
                <w:lang w:val="en-US"/>
              </w:rPr>
            </w:pPr>
            <w:r w:rsidRPr="005F463D">
              <w:t>1</w:t>
            </w:r>
            <w:r w:rsidR="0015773B">
              <w:rPr>
                <w:lang w:val="en-US"/>
              </w:rPr>
              <w:t>5</w:t>
            </w:r>
          </w:p>
        </w:tc>
      </w:tr>
      <w:tr w:rsidR="00783FA9" w:rsidRPr="009B381C" w:rsidTr="004D67CD">
        <w:trPr>
          <w:trHeight w:val="299"/>
        </w:trPr>
        <w:tc>
          <w:tcPr>
            <w:tcW w:w="9924" w:type="dxa"/>
            <w:shd w:val="clear" w:color="auto" w:fill="D9D9D9" w:themeFill="background1" w:themeFillShade="D9"/>
            <w:vAlign w:val="center"/>
          </w:tcPr>
          <w:p w:rsidR="00353672" w:rsidRPr="009B381C" w:rsidRDefault="00353672" w:rsidP="00F715C5">
            <w:pPr>
              <w:pStyle w:val="aff2"/>
              <w:numPr>
                <w:ilvl w:val="0"/>
                <w:numId w:val="39"/>
              </w:numPr>
              <w:ind w:left="284" w:hanging="284"/>
            </w:pPr>
            <w:r w:rsidRPr="009B381C">
              <w:rPr>
                <w:b/>
              </w:rPr>
              <w:t>ОЦЕНКА СООТВЕТСТВИЯ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353672" w:rsidRPr="007819FB" w:rsidRDefault="00353672" w:rsidP="007819FB">
            <w:pPr>
              <w:jc w:val="center"/>
              <w:rPr>
                <w:lang w:val="en-US"/>
              </w:rPr>
            </w:pPr>
            <w:r w:rsidRPr="009B381C">
              <w:t>1</w:t>
            </w:r>
            <w:r w:rsidR="007819FB">
              <w:rPr>
                <w:lang w:val="en-US"/>
              </w:rPr>
              <w:t>5</w:t>
            </w:r>
          </w:p>
        </w:tc>
      </w:tr>
      <w:tr w:rsidR="00353672" w:rsidRPr="009B381C" w:rsidTr="004D67CD">
        <w:trPr>
          <w:trHeight w:val="600"/>
        </w:trPr>
        <w:tc>
          <w:tcPr>
            <w:tcW w:w="9924" w:type="dxa"/>
            <w:shd w:val="clear" w:color="auto" w:fill="FFFFFF"/>
          </w:tcPr>
          <w:p w:rsidR="00353672" w:rsidRPr="009B381C" w:rsidRDefault="00565659" w:rsidP="001E612B">
            <w:pPr>
              <w:pStyle w:val="aff2"/>
              <w:numPr>
                <w:ilvl w:val="1"/>
                <w:numId w:val="39"/>
              </w:numPr>
              <w:ind w:left="454" w:hanging="454"/>
              <w:jc w:val="both"/>
            </w:pPr>
            <w:r w:rsidRPr="009B381C">
              <w:t>Проект «Соглашения о технических барьерах во взаимной торговле государств-участников Содружества Независимых государств»</w:t>
            </w:r>
          </w:p>
        </w:tc>
        <w:tc>
          <w:tcPr>
            <w:tcW w:w="709" w:type="dxa"/>
            <w:vAlign w:val="center"/>
          </w:tcPr>
          <w:p w:rsidR="00353672" w:rsidRPr="00DA5518" w:rsidRDefault="00353672" w:rsidP="00DA5518">
            <w:pPr>
              <w:pStyle w:val="BodyText21"/>
              <w:widowControl/>
              <w:jc w:val="center"/>
              <w:rPr>
                <w:rFonts w:ascii="Arial" w:hAnsi="Arial"/>
                <w:lang w:val="en-US"/>
              </w:rPr>
            </w:pPr>
            <w:r w:rsidRPr="009B381C">
              <w:rPr>
                <w:rFonts w:ascii="Arial" w:hAnsi="Arial"/>
              </w:rPr>
              <w:t>1</w:t>
            </w:r>
            <w:r w:rsidR="00DA5518">
              <w:rPr>
                <w:rFonts w:ascii="Arial" w:hAnsi="Arial"/>
                <w:lang w:val="en-US"/>
              </w:rPr>
              <w:t>5</w:t>
            </w:r>
          </w:p>
        </w:tc>
      </w:tr>
      <w:tr w:rsidR="00353672" w:rsidRPr="009B381C" w:rsidTr="004D67CD">
        <w:trPr>
          <w:trHeight w:val="600"/>
        </w:trPr>
        <w:tc>
          <w:tcPr>
            <w:tcW w:w="9924" w:type="dxa"/>
            <w:shd w:val="clear" w:color="auto" w:fill="FFFFFF"/>
          </w:tcPr>
          <w:p w:rsidR="00353672" w:rsidRPr="009B381C" w:rsidRDefault="007E2C50" w:rsidP="001E612B">
            <w:pPr>
              <w:pStyle w:val="aff2"/>
              <w:numPr>
                <w:ilvl w:val="1"/>
                <w:numId w:val="39"/>
              </w:numPr>
              <w:ind w:left="454" w:hanging="454"/>
              <w:jc w:val="both"/>
            </w:pPr>
            <w:r w:rsidRPr="009B381C">
              <w:t>Х</w:t>
            </w:r>
            <w:r w:rsidR="00353672" w:rsidRPr="009B381C">
              <w:t>од реализации Решения Совета глав правительств СНГ о конкурсе на соискание Премии Содружества Независимых Государств за достижения в области качества продукции и услуг</w:t>
            </w:r>
          </w:p>
        </w:tc>
        <w:tc>
          <w:tcPr>
            <w:tcW w:w="709" w:type="dxa"/>
            <w:vAlign w:val="center"/>
          </w:tcPr>
          <w:p w:rsidR="00353672" w:rsidRPr="009C2107" w:rsidRDefault="00353672" w:rsidP="009C2107">
            <w:pPr>
              <w:pStyle w:val="BodyText21"/>
              <w:widowControl/>
              <w:jc w:val="center"/>
              <w:rPr>
                <w:rFonts w:ascii="Arial" w:hAnsi="Arial"/>
                <w:lang w:val="en-US"/>
              </w:rPr>
            </w:pPr>
            <w:r w:rsidRPr="009B381C">
              <w:rPr>
                <w:rFonts w:ascii="Arial" w:hAnsi="Arial"/>
              </w:rPr>
              <w:t>1</w:t>
            </w:r>
            <w:r w:rsidR="009C2107">
              <w:rPr>
                <w:rFonts w:ascii="Arial" w:hAnsi="Arial"/>
                <w:lang w:val="en-US"/>
              </w:rPr>
              <w:t>6</w:t>
            </w:r>
          </w:p>
        </w:tc>
      </w:tr>
      <w:tr w:rsidR="00353672" w:rsidRPr="009B381C" w:rsidTr="004D67CD">
        <w:trPr>
          <w:trHeight w:val="362"/>
        </w:trPr>
        <w:tc>
          <w:tcPr>
            <w:tcW w:w="9924" w:type="dxa"/>
            <w:shd w:val="clear" w:color="auto" w:fill="FFFFFF"/>
          </w:tcPr>
          <w:p w:rsidR="00353672" w:rsidRPr="009B381C" w:rsidRDefault="00E271EB" w:rsidP="00797067">
            <w:pPr>
              <w:pStyle w:val="aff2"/>
              <w:numPr>
                <w:ilvl w:val="1"/>
                <w:numId w:val="39"/>
              </w:numPr>
              <w:ind w:left="0" w:firstLine="0"/>
              <w:jc w:val="both"/>
            </w:pPr>
            <w:r w:rsidRPr="009B381C">
              <w:t xml:space="preserve"> </w:t>
            </w:r>
            <w:r w:rsidR="007E2C50" w:rsidRPr="009B381C">
              <w:t>П</w:t>
            </w:r>
            <w:r w:rsidR="00353672" w:rsidRPr="009B381C">
              <w:t>одготовк</w:t>
            </w:r>
            <w:r w:rsidR="007E2C50" w:rsidRPr="009B381C">
              <w:t>а</w:t>
            </w:r>
            <w:r w:rsidR="00353672" w:rsidRPr="009B381C">
              <w:t xml:space="preserve"> и проведени</w:t>
            </w:r>
            <w:r w:rsidR="007E2C50" w:rsidRPr="009B381C">
              <w:t>е</w:t>
            </w:r>
            <w:r w:rsidR="00353672" w:rsidRPr="009B381C">
              <w:t xml:space="preserve"> </w:t>
            </w:r>
            <w:r w:rsidR="00512F40" w:rsidRPr="009B381C">
              <w:t>4</w:t>
            </w:r>
            <w:r w:rsidR="00797067" w:rsidRPr="009B381C">
              <w:t>4</w:t>
            </w:r>
            <w:r w:rsidR="00353672" w:rsidRPr="009B381C">
              <w:t xml:space="preserve">-го и </w:t>
            </w:r>
            <w:r w:rsidR="00512F40" w:rsidRPr="009B381C">
              <w:t>4</w:t>
            </w:r>
            <w:r w:rsidR="00797067" w:rsidRPr="009B381C">
              <w:t>5</w:t>
            </w:r>
            <w:r w:rsidR="00456A12" w:rsidRPr="009B381C">
              <w:t>-го заседаний НТКОС</w:t>
            </w:r>
          </w:p>
        </w:tc>
        <w:tc>
          <w:tcPr>
            <w:tcW w:w="709" w:type="dxa"/>
            <w:vAlign w:val="center"/>
          </w:tcPr>
          <w:p w:rsidR="00353672" w:rsidRPr="00DE7488" w:rsidRDefault="00DE7488" w:rsidP="00422E1C">
            <w:pPr>
              <w:jc w:val="center"/>
            </w:pPr>
            <w:r>
              <w:t>20</w:t>
            </w:r>
          </w:p>
        </w:tc>
      </w:tr>
      <w:tr w:rsidR="00783FA9" w:rsidRPr="009B381C" w:rsidTr="004D67CD">
        <w:trPr>
          <w:trHeight w:val="324"/>
        </w:trPr>
        <w:tc>
          <w:tcPr>
            <w:tcW w:w="9924" w:type="dxa"/>
            <w:shd w:val="clear" w:color="auto" w:fill="D9D9D9" w:themeFill="background1" w:themeFillShade="D9"/>
            <w:vAlign w:val="center"/>
          </w:tcPr>
          <w:p w:rsidR="00353672" w:rsidRPr="009B381C" w:rsidRDefault="00353672" w:rsidP="00F715C5">
            <w:pPr>
              <w:pStyle w:val="aff2"/>
              <w:numPr>
                <w:ilvl w:val="0"/>
                <w:numId w:val="39"/>
              </w:numPr>
              <w:ind w:left="284" w:hanging="284"/>
              <w:jc w:val="both"/>
            </w:pPr>
            <w:r w:rsidRPr="009B381C">
              <w:br w:type="page"/>
            </w:r>
            <w:r w:rsidRPr="009B381C">
              <w:rPr>
                <w:b/>
              </w:rPr>
              <w:t xml:space="preserve">АККРЕДИТАЦИЯ 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353672" w:rsidRPr="00091386" w:rsidRDefault="00091386" w:rsidP="00D30462">
            <w:pPr>
              <w:jc w:val="center"/>
            </w:pPr>
            <w:r>
              <w:t>21</w:t>
            </w:r>
          </w:p>
        </w:tc>
      </w:tr>
      <w:tr w:rsidR="00353672" w:rsidRPr="009B381C" w:rsidTr="004D67CD">
        <w:tc>
          <w:tcPr>
            <w:tcW w:w="9924" w:type="dxa"/>
            <w:shd w:val="clear" w:color="auto" w:fill="FFFFFF"/>
          </w:tcPr>
          <w:p w:rsidR="00353672" w:rsidRPr="009B381C" w:rsidRDefault="00353672" w:rsidP="001E612B">
            <w:pPr>
              <w:pStyle w:val="aff2"/>
              <w:numPr>
                <w:ilvl w:val="1"/>
                <w:numId w:val="39"/>
              </w:numPr>
              <w:ind w:left="454" w:hanging="454"/>
            </w:pPr>
            <w:r w:rsidRPr="009B381C">
              <w:rPr>
                <w:rFonts w:cs="Arial"/>
              </w:rPr>
              <w:t>Проект «Соглашения о взаимном признании аккредитации органов по оценке соответствия»</w:t>
            </w:r>
          </w:p>
        </w:tc>
        <w:tc>
          <w:tcPr>
            <w:tcW w:w="709" w:type="dxa"/>
            <w:vAlign w:val="center"/>
          </w:tcPr>
          <w:p w:rsidR="00353672" w:rsidRPr="009B381C" w:rsidRDefault="00476435" w:rsidP="003C29F6">
            <w:pPr>
              <w:jc w:val="center"/>
            </w:pPr>
            <w:r>
              <w:t>21</w:t>
            </w:r>
          </w:p>
        </w:tc>
      </w:tr>
      <w:tr w:rsidR="00353672" w:rsidRPr="009B381C" w:rsidTr="004D67CD">
        <w:tc>
          <w:tcPr>
            <w:tcW w:w="9924" w:type="dxa"/>
          </w:tcPr>
          <w:p w:rsidR="00353672" w:rsidRPr="009B381C" w:rsidRDefault="002D3311" w:rsidP="002D3311">
            <w:pPr>
              <w:pStyle w:val="aff2"/>
              <w:numPr>
                <w:ilvl w:val="1"/>
                <w:numId w:val="39"/>
              </w:numPr>
              <w:ind w:left="454" w:hanging="454"/>
              <w:jc w:val="both"/>
            </w:pPr>
            <w:r w:rsidRPr="009B381C">
              <w:t xml:space="preserve">Подготовка и проведение </w:t>
            </w:r>
            <w:r w:rsidR="00797067" w:rsidRPr="009B381C">
              <w:t>11</w:t>
            </w:r>
            <w:r w:rsidR="002B490C" w:rsidRPr="009B381C">
              <w:t>-</w:t>
            </w:r>
            <w:r w:rsidRPr="009B381C">
              <w:t>го</w:t>
            </w:r>
            <w:r w:rsidR="002B490C" w:rsidRPr="009B381C">
              <w:t xml:space="preserve"> </w:t>
            </w:r>
            <w:r w:rsidR="002B490C" w:rsidRPr="009B381C">
              <w:rPr>
                <w:szCs w:val="24"/>
              </w:rPr>
              <w:t>з</w:t>
            </w:r>
            <w:r w:rsidR="00353672" w:rsidRPr="009B381C">
              <w:rPr>
                <w:szCs w:val="24"/>
              </w:rPr>
              <w:t>аседани</w:t>
            </w:r>
            <w:r w:rsidRPr="009B381C">
              <w:rPr>
                <w:szCs w:val="24"/>
              </w:rPr>
              <w:t>я</w:t>
            </w:r>
            <w:r w:rsidR="00353672" w:rsidRPr="009B381C">
              <w:rPr>
                <w:szCs w:val="24"/>
              </w:rPr>
              <w:t xml:space="preserve"> </w:t>
            </w:r>
            <w:r w:rsidR="00353672" w:rsidRPr="009B381C">
              <w:rPr>
                <w:rFonts w:cs="Arial"/>
                <w:noProof/>
                <w:szCs w:val="24"/>
              </w:rPr>
              <w:t>рабочей группы МГС по вопросу создания Региональной организации</w:t>
            </w:r>
            <w:r w:rsidR="00B439CA" w:rsidRPr="009B381C">
              <w:rPr>
                <w:rFonts w:cs="Arial"/>
                <w:noProof/>
                <w:szCs w:val="24"/>
              </w:rPr>
              <w:t xml:space="preserve"> (ассоциации)</w:t>
            </w:r>
            <w:r w:rsidR="00353672" w:rsidRPr="009B381C">
              <w:rPr>
                <w:rFonts w:cs="Arial"/>
                <w:noProof/>
                <w:szCs w:val="24"/>
              </w:rPr>
              <w:t xml:space="preserve"> по аккредитации</w:t>
            </w:r>
          </w:p>
        </w:tc>
        <w:tc>
          <w:tcPr>
            <w:tcW w:w="709" w:type="dxa"/>
            <w:vAlign w:val="center"/>
          </w:tcPr>
          <w:p w:rsidR="00353672" w:rsidRPr="009B381C" w:rsidRDefault="00AC3BE1" w:rsidP="00D30462">
            <w:pPr>
              <w:jc w:val="center"/>
            </w:pPr>
            <w:r>
              <w:t>21</w:t>
            </w:r>
          </w:p>
        </w:tc>
      </w:tr>
      <w:tr w:rsidR="00353672" w:rsidRPr="009B381C" w:rsidTr="004D67CD">
        <w:tc>
          <w:tcPr>
            <w:tcW w:w="9924" w:type="dxa"/>
            <w:shd w:val="clear" w:color="auto" w:fill="FFFFFF"/>
          </w:tcPr>
          <w:p w:rsidR="00353672" w:rsidRPr="009B381C" w:rsidRDefault="00353672" w:rsidP="001E612B">
            <w:pPr>
              <w:pStyle w:val="aff2"/>
              <w:numPr>
                <w:ilvl w:val="1"/>
                <w:numId w:val="39"/>
              </w:numPr>
              <w:ind w:left="454" w:hanging="454"/>
              <w:jc w:val="both"/>
            </w:pPr>
            <w:r w:rsidRPr="009B381C">
              <w:rPr>
                <w:rFonts w:cs="Arial"/>
              </w:rPr>
              <w:t>Соблюдение в государствах - участниках СНГ положений, обеспечивающих взаимное признание работ по аккредитации в области оценки соответствия (реализация Решения 31-го заседания МГС, п. 43)</w:t>
            </w:r>
          </w:p>
        </w:tc>
        <w:tc>
          <w:tcPr>
            <w:tcW w:w="709" w:type="dxa"/>
            <w:vAlign w:val="center"/>
          </w:tcPr>
          <w:p w:rsidR="00353672" w:rsidRPr="009B381C" w:rsidRDefault="0023504B" w:rsidP="0032184F">
            <w:pPr>
              <w:jc w:val="center"/>
            </w:pPr>
            <w:r w:rsidRPr="009B381C">
              <w:t>2</w:t>
            </w:r>
            <w:r w:rsidR="0032184F">
              <w:t>3</w:t>
            </w:r>
          </w:p>
        </w:tc>
      </w:tr>
      <w:tr w:rsidR="00353672" w:rsidTr="004D67CD">
        <w:tc>
          <w:tcPr>
            <w:tcW w:w="9924" w:type="dxa"/>
          </w:tcPr>
          <w:p w:rsidR="00353672" w:rsidRPr="009B381C" w:rsidRDefault="00E271EB" w:rsidP="00797067">
            <w:pPr>
              <w:pStyle w:val="aff2"/>
              <w:numPr>
                <w:ilvl w:val="1"/>
                <w:numId w:val="39"/>
              </w:numPr>
              <w:ind w:left="0" w:firstLine="0"/>
            </w:pPr>
            <w:r w:rsidRPr="009B381C">
              <w:t xml:space="preserve"> </w:t>
            </w:r>
            <w:r w:rsidR="00353672" w:rsidRPr="009B381C">
              <w:t xml:space="preserve">Подготовка и проведение </w:t>
            </w:r>
            <w:r w:rsidR="009B7070" w:rsidRPr="009B381C">
              <w:t>4</w:t>
            </w:r>
            <w:r w:rsidR="00797067" w:rsidRPr="009B381C">
              <w:t>4</w:t>
            </w:r>
            <w:r w:rsidR="00353672" w:rsidRPr="009B381C">
              <w:t xml:space="preserve">-го и </w:t>
            </w:r>
            <w:r w:rsidR="009B7070" w:rsidRPr="009B381C">
              <w:t>4</w:t>
            </w:r>
            <w:r w:rsidR="00797067" w:rsidRPr="009B381C">
              <w:t>5</w:t>
            </w:r>
            <w:r w:rsidR="00353672" w:rsidRPr="009B381C">
              <w:t>-го заседаний НТКА</w:t>
            </w:r>
          </w:p>
        </w:tc>
        <w:tc>
          <w:tcPr>
            <w:tcW w:w="709" w:type="dxa"/>
            <w:vAlign w:val="center"/>
          </w:tcPr>
          <w:p w:rsidR="00353672" w:rsidRPr="00FB0805" w:rsidRDefault="00FB0805" w:rsidP="000F3550">
            <w:pPr>
              <w:jc w:val="center"/>
            </w:pPr>
            <w:r w:rsidRPr="009B381C">
              <w:t>2</w:t>
            </w:r>
            <w:r w:rsidR="000F3550">
              <w:t>3</w:t>
            </w:r>
          </w:p>
        </w:tc>
      </w:tr>
      <w:tr w:rsidR="009B381C" w:rsidRPr="009B381C" w:rsidTr="004D67CD">
        <w:trPr>
          <w:trHeight w:val="585"/>
        </w:trPr>
        <w:tc>
          <w:tcPr>
            <w:tcW w:w="9924" w:type="dxa"/>
            <w:shd w:val="clear" w:color="auto" w:fill="D9D9D9" w:themeFill="background1" w:themeFillShade="D9"/>
            <w:vAlign w:val="center"/>
          </w:tcPr>
          <w:p w:rsidR="00353672" w:rsidRPr="009B381C" w:rsidRDefault="00353672" w:rsidP="00F715C5">
            <w:pPr>
              <w:pStyle w:val="aff2"/>
              <w:numPr>
                <w:ilvl w:val="0"/>
                <w:numId w:val="39"/>
              </w:numPr>
              <w:ind w:left="284" w:hanging="284"/>
              <w:rPr>
                <w:b/>
              </w:rPr>
            </w:pPr>
            <w:r w:rsidRPr="009B381C">
              <w:rPr>
                <w:b/>
              </w:rPr>
              <w:t>Реализация положений Стратегии развития Межгосударственного совета по стандартизации, метрологии и сертификации на период до 2020 года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353672" w:rsidRPr="009B381C" w:rsidRDefault="00353672" w:rsidP="00AD7A87">
            <w:pPr>
              <w:jc w:val="center"/>
              <w:rPr>
                <w:lang w:val="en-US"/>
              </w:rPr>
            </w:pPr>
            <w:r w:rsidRPr="009B381C">
              <w:t>2</w:t>
            </w:r>
            <w:r w:rsidR="00AD7A87">
              <w:t>4</w:t>
            </w:r>
          </w:p>
        </w:tc>
      </w:tr>
      <w:tr w:rsidR="009B381C" w:rsidRPr="009B381C" w:rsidTr="004D67CD">
        <w:trPr>
          <w:trHeight w:val="616"/>
        </w:trPr>
        <w:tc>
          <w:tcPr>
            <w:tcW w:w="9924" w:type="dxa"/>
            <w:shd w:val="clear" w:color="auto" w:fill="D9D9D9" w:themeFill="background1" w:themeFillShade="D9"/>
            <w:vAlign w:val="center"/>
          </w:tcPr>
          <w:p w:rsidR="00353672" w:rsidRPr="009B381C" w:rsidRDefault="00BC790D" w:rsidP="00F715C5">
            <w:pPr>
              <w:pStyle w:val="aff2"/>
              <w:numPr>
                <w:ilvl w:val="0"/>
                <w:numId w:val="39"/>
              </w:numPr>
              <w:ind w:left="284" w:hanging="284"/>
            </w:pPr>
            <w:r w:rsidRPr="009B381C">
              <w:rPr>
                <w:b/>
              </w:rPr>
              <w:t xml:space="preserve">Реализация </w:t>
            </w:r>
            <w:r w:rsidR="00C0726A" w:rsidRPr="009B381C">
              <w:rPr>
                <w:b/>
              </w:rPr>
              <w:t>решений 55</w:t>
            </w:r>
            <w:r w:rsidR="00353672" w:rsidRPr="009B381C">
              <w:rPr>
                <w:b/>
              </w:rPr>
              <w:t>-го заседания МГС</w:t>
            </w:r>
            <w:r w:rsidR="0005345C" w:rsidRPr="009B381C">
              <w:rPr>
                <w:b/>
              </w:rPr>
              <w:t xml:space="preserve"> и</w:t>
            </w:r>
            <w:r w:rsidR="00353672" w:rsidRPr="009B381C">
              <w:rPr>
                <w:b/>
              </w:rPr>
              <w:t xml:space="preserve"> Совещания руководителей национальных органов (</w:t>
            </w:r>
            <w:r w:rsidR="00C0726A" w:rsidRPr="009B381C">
              <w:rPr>
                <w:b/>
              </w:rPr>
              <w:t>56</w:t>
            </w:r>
            <w:r w:rsidR="00353672" w:rsidRPr="009B381C">
              <w:rPr>
                <w:b/>
              </w:rPr>
              <w:t>-го заседания МГС)</w:t>
            </w:r>
            <w:r w:rsidR="003A0EDB" w:rsidRPr="009B381C">
              <w:rPr>
                <w:b/>
              </w:rPr>
              <w:t>, подготовка 57-го заседания МГС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353672" w:rsidRPr="009B381C" w:rsidRDefault="00353672" w:rsidP="00AD7A87">
            <w:pPr>
              <w:jc w:val="center"/>
              <w:rPr>
                <w:lang w:val="en-US"/>
              </w:rPr>
            </w:pPr>
            <w:r w:rsidRPr="009B381C">
              <w:t>2</w:t>
            </w:r>
            <w:r w:rsidR="00AD7A87">
              <w:t>4</w:t>
            </w:r>
          </w:p>
        </w:tc>
      </w:tr>
      <w:tr w:rsidR="009B381C" w:rsidRPr="009B381C" w:rsidTr="00783FA9">
        <w:trPr>
          <w:trHeight w:val="55"/>
        </w:trPr>
        <w:tc>
          <w:tcPr>
            <w:tcW w:w="9924" w:type="dxa"/>
            <w:shd w:val="clear" w:color="auto" w:fill="D9D9D9" w:themeFill="background1" w:themeFillShade="D9"/>
            <w:vAlign w:val="center"/>
          </w:tcPr>
          <w:p w:rsidR="00353672" w:rsidRPr="009B381C" w:rsidRDefault="00E271EB" w:rsidP="00E271EB">
            <w:pPr>
              <w:pStyle w:val="aff2"/>
              <w:numPr>
                <w:ilvl w:val="0"/>
                <w:numId w:val="39"/>
              </w:numPr>
              <w:ind w:left="0" w:firstLine="0"/>
              <w:rPr>
                <w:b/>
              </w:rPr>
            </w:pPr>
            <w:r w:rsidRPr="009B381C">
              <w:rPr>
                <w:b/>
              </w:rPr>
              <w:t xml:space="preserve"> </w:t>
            </w:r>
            <w:r w:rsidR="00353672" w:rsidRPr="009B381C">
              <w:rPr>
                <w:b/>
              </w:rPr>
              <w:t>Международное и региональное сотрудничество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353672" w:rsidRPr="009B381C" w:rsidRDefault="00353672" w:rsidP="00AD7A87">
            <w:pPr>
              <w:jc w:val="center"/>
              <w:rPr>
                <w:lang w:val="en-US"/>
              </w:rPr>
            </w:pPr>
            <w:r w:rsidRPr="009B381C">
              <w:t>2</w:t>
            </w:r>
            <w:r w:rsidR="00745DD3">
              <w:t>5</w:t>
            </w:r>
          </w:p>
        </w:tc>
      </w:tr>
      <w:tr w:rsidR="009B381C" w:rsidRPr="009B381C" w:rsidTr="00783FA9">
        <w:trPr>
          <w:trHeight w:val="55"/>
        </w:trPr>
        <w:tc>
          <w:tcPr>
            <w:tcW w:w="9924" w:type="dxa"/>
            <w:shd w:val="clear" w:color="auto" w:fill="D9D9D9" w:themeFill="background1" w:themeFillShade="D9"/>
            <w:vAlign w:val="center"/>
          </w:tcPr>
          <w:p w:rsidR="00353672" w:rsidRPr="009B381C" w:rsidRDefault="00AD3743" w:rsidP="002F54AC">
            <w:pPr>
              <w:pStyle w:val="aff2"/>
              <w:numPr>
                <w:ilvl w:val="0"/>
                <w:numId w:val="39"/>
              </w:numPr>
              <w:ind w:left="397" w:hanging="397"/>
              <w:rPr>
                <w:b/>
              </w:rPr>
            </w:pPr>
            <w:r w:rsidRPr="009B381C">
              <w:rPr>
                <w:b/>
              </w:rPr>
              <w:t>БЮРО ПО СТАНДАРТАМ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353672" w:rsidRPr="009B381C" w:rsidRDefault="00353672" w:rsidP="008D29FB">
            <w:pPr>
              <w:pStyle w:val="BodyText21"/>
              <w:widowControl/>
              <w:jc w:val="center"/>
              <w:rPr>
                <w:rFonts w:ascii="Arial" w:hAnsi="Arial"/>
                <w:lang w:val="en-US"/>
              </w:rPr>
            </w:pPr>
            <w:r w:rsidRPr="009B381C">
              <w:rPr>
                <w:rFonts w:ascii="Arial" w:hAnsi="Arial"/>
              </w:rPr>
              <w:t>2</w:t>
            </w:r>
            <w:r w:rsidR="00AD7A87">
              <w:rPr>
                <w:rFonts w:ascii="Arial" w:hAnsi="Arial"/>
              </w:rPr>
              <w:t>6</w:t>
            </w:r>
          </w:p>
        </w:tc>
      </w:tr>
      <w:tr w:rsidR="008A42E7" w:rsidTr="008A42E7">
        <w:trPr>
          <w:trHeight w:val="408"/>
        </w:trPr>
        <w:tc>
          <w:tcPr>
            <w:tcW w:w="9924" w:type="dxa"/>
            <w:vAlign w:val="center"/>
          </w:tcPr>
          <w:p w:rsidR="008A42E7" w:rsidRPr="008A42E7" w:rsidRDefault="00AD7A87" w:rsidP="00B83129">
            <w:pPr>
              <w:jc w:val="both"/>
            </w:pPr>
            <w:r>
              <w:t>8</w:t>
            </w:r>
            <w:r w:rsidR="008A42E7">
              <w:t xml:space="preserve">.1 </w:t>
            </w:r>
            <w:r w:rsidR="00B83129">
              <w:t xml:space="preserve">Деятельность </w:t>
            </w:r>
            <w:r w:rsidR="008A42E7">
              <w:t>Бюро по стандартам</w:t>
            </w:r>
          </w:p>
        </w:tc>
        <w:tc>
          <w:tcPr>
            <w:tcW w:w="709" w:type="dxa"/>
            <w:vAlign w:val="center"/>
          </w:tcPr>
          <w:p w:rsidR="008A42E7" w:rsidRPr="00AD7A87" w:rsidRDefault="004D6F33" w:rsidP="00AD7A87">
            <w:pPr>
              <w:pStyle w:val="BodyText21"/>
              <w:widowControl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  <w:lang w:val="en-US"/>
              </w:rPr>
              <w:t>2</w:t>
            </w:r>
            <w:r w:rsidR="00AD7A87">
              <w:rPr>
                <w:rFonts w:ascii="Arial" w:hAnsi="Arial"/>
              </w:rPr>
              <w:t>6</w:t>
            </w:r>
          </w:p>
        </w:tc>
      </w:tr>
      <w:tr w:rsidR="008A42E7" w:rsidTr="008A42E7">
        <w:trPr>
          <w:trHeight w:val="271"/>
        </w:trPr>
        <w:tc>
          <w:tcPr>
            <w:tcW w:w="9924" w:type="dxa"/>
            <w:vAlign w:val="center"/>
          </w:tcPr>
          <w:p w:rsidR="008A42E7" w:rsidRPr="0020167F" w:rsidRDefault="00AD7A87" w:rsidP="003C29F6">
            <w:pPr>
              <w:jc w:val="both"/>
            </w:pPr>
            <w:r>
              <w:t>8</w:t>
            </w:r>
            <w:r w:rsidR="008A42E7">
              <w:t xml:space="preserve">.2. Актуализация Интернет-сайта </w:t>
            </w:r>
            <w:r w:rsidR="0020167F">
              <w:t>МГС</w:t>
            </w:r>
          </w:p>
        </w:tc>
        <w:tc>
          <w:tcPr>
            <w:tcW w:w="709" w:type="dxa"/>
            <w:vAlign w:val="center"/>
          </w:tcPr>
          <w:p w:rsidR="008A42E7" w:rsidRPr="00325071" w:rsidRDefault="004D6F33" w:rsidP="00325071">
            <w:pPr>
              <w:pStyle w:val="BodyText21"/>
              <w:widowControl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  <w:lang w:val="en-US"/>
              </w:rPr>
              <w:t>2</w:t>
            </w:r>
            <w:r w:rsidR="00325071">
              <w:rPr>
                <w:rFonts w:ascii="Arial" w:hAnsi="Arial"/>
              </w:rPr>
              <w:t>7</w:t>
            </w:r>
          </w:p>
        </w:tc>
      </w:tr>
    </w:tbl>
    <w:p w:rsidR="007B12BE" w:rsidRDefault="007B12BE" w:rsidP="003C29F6">
      <w:pPr>
        <w:pStyle w:val="210"/>
        <w:widowControl/>
        <w:jc w:val="center"/>
      </w:pPr>
    </w:p>
    <w:p w:rsidR="00353672" w:rsidRPr="00783FA9" w:rsidRDefault="00353672" w:rsidP="003C29F6">
      <w:pPr>
        <w:pStyle w:val="210"/>
        <w:widowControl/>
        <w:jc w:val="center"/>
        <w:rPr>
          <w:b/>
        </w:rPr>
      </w:pPr>
      <w:r w:rsidRPr="007B12BE">
        <w:br w:type="page"/>
      </w:r>
      <w:r w:rsidRPr="00783FA9">
        <w:rPr>
          <w:b/>
        </w:rPr>
        <w:lastRenderedPageBreak/>
        <w:t>ВВЕДЕНИЕ</w:t>
      </w:r>
    </w:p>
    <w:p w:rsidR="004B6297" w:rsidRPr="009126FA" w:rsidRDefault="004B6297" w:rsidP="004B6297">
      <w:pPr>
        <w:pStyle w:val="a3"/>
        <w:spacing w:line="240" w:lineRule="auto"/>
        <w:ind w:firstLine="561"/>
        <w:rPr>
          <w:sz w:val="24"/>
        </w:rPr>
      </w:pPr>
      <w:r>
        <w:rPr>
          <w:sz w:val="24"/>
        </w:rPr>
        <w:t>Работа в период между 55</w:t>
      </w:r>
      <w:r w:rsidRPr="009126FA">
        <w:rPr>
          <w:sz w:val="24"/>
        </w:rPr>
        <w:t xml:space="preserve">-м и </w:t>
      </w:r>
      <w:r>
        <w:rPr>
          <w:sz w:val="24"/>
        </w:rPr>
        <w:t>57</w:t>
      </w:r>
      <w:r w:rsidRPr="009126FA">
        <w:rPr>
          <w:sz w:val="24"/>
        </w:rPr>
        <w:t xml:space="preserve">-м заседаниями МГС была направлена на выполнение решений </w:t>
      </w:r>
      <w:r>
        <w:rPr>
          <w:sz w:val="24"/>
        </w:rPr>
        <w:t>55</w:t>
      </w:r>
      <w:r w:rsidRPr="009126FA">
        <w:rPr>
          <w:sz w:val="24"/>
        </w:rPr>
        <w:t xml:space="preserve">-го </w:t>
      </w:r>
      <w:r>
        <w:rPr>
          <w:sz w:val="24"/>
        </w:rPr>
        <w:t xml:space="preserve">заседания </w:t>
      </w:r>
      <w:r w:rsidRPr="009126FA">
        <w:rPr>
          <w:sz w:val="24"/>
        </w:rPr>
        <w:t>МГС (протокол МГС</w:t>
      </w:r>
      <w:r>
        <w:rPr>
          <w:sz w:val="24"/>
        </w:rPr>
        <w:t xml:space="preserve"> № 55</w:t>
      </w:r>
      <w:r w:rsidRPr="009126FA">
        <w:rPr>
          <w:sz w:val="24"/>
        </w:rPr>
        <w:t>–201</w:t>
      </w:r>
      <w:r>
        <w:rPr>
          <w:sz w:val="24"/>
        </w:rPr>
        <w:t>9</w:t>
      </w:r>
      <w:r w:rsidRPr="009126FA">
        <w:rPr>
          <w:sz w:val="24"/>
        </w:rPr>
        <w:t>)</w:t>
      </w:r>
      <w:r>
        <w:rPr>
          <w:sz w:val="24"/>
        </w:rPr>
        <w:t>,</w:t>
      </w:r>
      <w:r w:rsidRPr="009126FA">
        <w:rPr>
          <w:sz w:val="24"/>
        </w:rPr>
        <w:t xml:space="preserve"> Совещания руководителей национальных органов </w:t>
      </w:r>
      <w:r>
        <w:rPr>
          <w:sz w:val="24"/>
        </w:rPr>
        <w:t xml:space="preserve">по стандартизации, метрологии и сертификации </w:t>
      </w:r>
      <w:r w:rsidRPr="009126FA">
        <w:rPr>
          <w:sz w:val="24"/>
        </w:rPr>
        <w:t>(протокол МГС</w:t>
      </w:r>
      <w:r>
        <w:rPr>
          <w:sz w:val="24"/>
        </w:rPr>
        <w:t xml:space="preserve"> № 56</w:t>
      </w:r>
      <w:r w:rsidRPr="009126FA">
        <w:rPr>
          <w:sz w:val="24"/>
        </w:rPr>
        <w:t>-201</w:t>
      </w:r>
      <w:r>
        <w:rPr>
          <w:sz w:val="24"/>
        </w:rPr>
        <w:t>9</w:t>
      </w:r>
      <w:r w:rsidRPr="00514F49">
        <w:rPr>
          <w:sz w:val="24"/>
        </w:rPr>
        <w:t>)</w:t>
      </w:r>
      <w:r w:rsidRPr="00514F49">
        <w:rPr>
          <w:rFonts w:cs="Arial"/>
          <w:sz w:val="24"/>
          <w:szCs w:val="24"/>
        </w:rPr>
        <w:t>,</w:t>
      </w:r>
      <w:r>
        <w:rPr>
          <w:sz w:val="24"/>
        </w:rPr>
        <w:t xml:space="preserve"> а также </w:t>
      </w:r>
      <w:r w:rsidRPr="009126FA">
        <w:rPr>
          <w:sz w:val="24"/>
        </w:rPr>
        <w:t>рекомендаций научно-технических комиссий и рабо</w:t>
      </w:r>
      <w:r>
        <w:rPr>
          <w:sz w:val="24"/>
        </w:rPr>
        <w:t>чих групп.</w:t>
      </w:r>
    </w:p>
    <w:p w:rsidR="004B6297" w:rsidRDefault="004B6297" w:rsidP="004B6297">
      <w:pPr>
        <w:ind w:firstLine="561"/>
        <w:jc w:val="both"/>
      </w:pPr>
      <w:r>
        <w:t>В соответствии с решениями 55</w:t>
      </w:r>
      <w:r w:rsidRPr="009126FA">
        <w:t>-го заседания МГС</w:t>
      </w:r>
      <w:r>
        <w:t>,</w:t>
      </w:r>
      <w:r w:rsidRPr="009126FA">
        <w:t xml:space="preserve"> </w:t>
      </w:r>
      <w:r>
        <w:t>С</w:t>
      </w:r>
      <w:r w:rsidRPr="009126FA">
        <w:t>овещани</w:t>
      </w:r>
      <w:r>
        <w:t xml:space="preserve">я </w:t>
      </w:r>
      <w:r w:rsidRPr="009126FA">
        <w:t>руководителей национальных органов</w:t>
      </w:r>
      <w:r>
        <w:t xml:space="preserve"> по стандартизации, метрологии и сертификации (56-го заседания МГС)</w:t>
      </w:r>
      <w:r w:rsidRPr="009126FA">
        <w:t xml:space="preserve"> основное внимание было направлено на решение вопро</w:t>
      </w:r>
      <w:r>
        <w:t xml:space="preserve">сов, </w:t>
      </w:r>
      <w:r>
        <w:rPr>
          <w:szCs w:val="24"/>
        </w:rPr>
        <w:t>возложенных на МГС по вопросам стандартизации, метрологии, оценки соответствия</w:t>
      </w:r>
      <w:r w:rsidRPr="00EB13DA">
        <w:rPr>
          <w:szCs w:val="24"/>
        </w:rPr>
        <w:t xml:space="preserve">, </w:t>
      </w:r>
      <w:r>
        <w:rPr>
          <w:szCs w:val="24"/>
        </w:rPr>
        <w:t xml:space="preserve">аккредитации, </w:t>
      </w:r>
      <w:r>
        <w:t>упорядочения деятельности межгосударственных технических комитетов.</w:t>
      </w:r>
    </w:p>
    <w:p w:rsidR="004B6297" w:rsidRPr="009126FA" w:rsidRDefault="004B6297" w:rsidP="004B6297">
      <w:pPr>
        <w:ind w:firstLine="561"/>
        <w:jc w:val="both"/>
      </w:pPr>
      <w:r>
        <w:t xml:space="preserve">Целью проводимых работ является </w:t>
      </w:r>
      <w:r w:rsidR="00973B94">
        <w:t>создание</w:t>
      </w:r>
      <w:r w:rsidRPr="009126FA">
        <w:t xml:space="preserve"> условий наибольшего благоприятствования во взаимной торговле в </w:t>
      </w:r>
      <w:r>
        <w:t>рамках СНГ в сложившихся условиях</w:t>
      </w:r>
      <w:r w:rsidRPr="009126FA">
        <w:t>.</w:t>
      </w:r>
    </w:p>
    <w:p w:rsidR="004B6297" w:rsidRPr="009126FA" w:rsidRDefault="004B6297" w:rsidP="004B6297">
      <w:pPr>
        <w:pStyle w:val="a3"/>
        <w:spacing w:line="240" w:lineRule="auto"/>
        <w:ind w:firstLine="561"/>
        <w:rPr>
          <w:sz w:val="24"/>
        </w:rPr>
      </w:pPr>
      <w:r w:rsidRPr="009126FA">
        <w:rPr>
          <w:sz w:val="24"/>
        </w:rPr>
        <w:t>В основу работы Совета были положены:</w:t>
      </w:r>
    </w:p>
    <w:p w:rsidR="004B6297" w:rsidRPr="009126FA" w:rsidRDefault="004B6297" w:rsidP="004B6297">
      <w:pPr>
        <w:pStyle w:val="33"/>
        <w:ind w:firstLine="561"/>
        <w:rPr>
          <w:color w:val="000000"/>
        </w:rPr>
      </w:pPr>
      <w:r w:rsidRPr="009126FA">
        <w:rPr>
          <w:color w:val="000000"/>
        </w:rPr>
        <w:t>Концепция дальнейшего развития Содружества Независимых государств и План основных мероприятий по ее реализации, утвержденные Решением Совета глав государств СНГ от 5 октября 2007 года в г. Душанбе;</w:t>
      </w:r>
    </w:p>
    <w:p w:rsidR="004B6297" w:rsidRPr="009126FA" w:rsidRDefault="004B6297" w:rsidP="004B6297">
      <w:pPr>
        <w:pStyle w:val="33"/>
        <w:ind w:firstLine="561"/>
        <w:rPr>
          <w:color w:val="000000"/>
        </w:rPr>
      </w:pPr>
      <w:r w:rsidRPr="009126FA">
        <w:t xml:space="preserve">Стратегия экономического развития Содружества Независимых Государств на период до 2020 года, утвержденная Решением Совета глав правительств СНГ от 14 ноября 2008 г. в г. </w:t>
      </w:r>
      <w:r>
        <w:t>Кишинев</w:t>
      </w:r>
      <w:r w:rsidRPr="009126FA">
        <w:t>;</w:t>
      </w:r>
    </w:p>
    <w:p w:rsidR="00CF619F" w:rsidRPr="009126FA" w:rsidRDefault="00CF619F" w:rsidP="003C29F6">
      <w:pPr>
        <w:pStyle w:val="33"/>
        <w:ind w:firstLine="561"/>
      </w:pPr>
      <w:r w:rsidRPr="009126FA">
        <w:t>Решение Совета глав правительств СНГ от 25 ноября 2005 года «О конкурсе на соискание премии СНГ в области качества продукции и услуг».</w:t>
      </w:r>
    </w:p>
    <w:p w:rsidR="00CF619F" w:rsidRPr="009126FA" w:rsidRDefault="00CF619F" w:rsidP="003C29F6">
      <w:pPr>
        <w:pStyle w:val="33"/>
        <w:ind w:firstLine="561"/>
      </w:pPr>
      <w:r w:rsidRPr="009126FA">
        <w:t>Стратегия развития МГС на период до 2020 года.</w:t>
      </w:r>
    </w:p>
    <w:p w:rsidR="004B6297" w:rsidRPr="009126FA" w:rsidRDefault="004B6297" w:rsidP="004B6297">
      <w:pPr>
        <w:pStyle w:val="a3"/>
        <w:spacing w:line="240" w:lineRule="auto"/>
        <w:ind w:firstLine="561"/>
        <w:rPr>
          <w:sz w:val="24"/>
        </w:rPr>
      </w:pPr>
      <w:r w:rsidRPr="009126FA">
        <w:rPr>
          <w:sz w:val="24"/>
        </w:rPr>
        <w:t>Получили дальнейшее развитие работы по применению информационных технологий при планировании работ по межгосударственной стандартизации, разработке, согласовании проектов межгосударственных нормативных документов.</w:t>
      </w:r>
    </w:p>
    <w:p w:rsidR="004B6297" w:rsidRPr="009126FA" w:rsidRDefault="004B6297" w:rsidP="004B6297">
      <w:pPr>
        <w:pStyle w:val="a3"/>
        <w:spacing w:line="240" w:lineRule="auto"/>
        <w:ind w:firstLine="561"/>
        <w:rPr>
          <w:sz w:val="24"/>
        </w:rPr>
      </w:pPr>
      <w:r w:rsidRPr="009126FA">
        <w:rPr>
          <w:sz w:val="24"/>
        </w:rPr>
        <w:t xml:space="preserve">В настоящий отчет включены сведения о результатах выполнения работ по следующим направлениям: </w:t>
      </w:r>
    </w:p>
    <w:p w:rsidR="004B6297" w:rsidRPr="009126FA" w:rsidRDefault="004B6297" w:rsidP="004B6297">
      <w:pPr>
        <w:pStyle w:val="a3"/>
        <w:numPr>
          <w:ilvl w:val="0"/>
          <w:numId w:val="19"/>
        </w:numPr>
        <w:tabs>
          <w:tab w:val="clear" w:pos="1280"/>
          <w:tab w:val="clear" w:pos="4153"/>
          <w:tab w:val="center" w:pos="993"/>
        </w:tabs>
        <w:spacing w:line="240" w:lineRule="auto"/>
        <w:ind w:left="4" w:firstLine="705"/>
        <w:rPr>
          <w:sz w:val="24"/>
        </w:rPr>
      </w:pPr>
      <w:r w:rsidRPr="009126FA">
        <w:rPr>
          <w:sz w:val="24"/>
        </w:rPr>
        <w:t>стандартизация;</w:t>
      </w:r>
    </w:p>
    <w:p w:rsidR="004B6297" w:rsidRPr="009126FA" w:rsidRDefault="004B6297" w:rsidP="004B6297">
      <w:pPr>
        <w:pStyle w:val="a3"/>
        <w:numPr>
          <w:ilvl w:val="0"/>
          <w:numId w:val="19"/>
        </w:numPr>
        <w:tabs>
          <w:tab w:val="clear" w:pos="1280"/>
          <w:tab w:val="clear" w:pos="4153"/>
          <w:tab w:val="center" w:pos="993"/>
        </w:tabs>
        <w:spacing w:line="240" w:lineRule="auto"/>
        <w:ind w:left="4" w:firstLine="705"/>
        <w:rPr>
          <w:sz w:val="24"/>
        </w:rPr>
      </w:pPr>
      <w:r w:rsidRPr="009126FA">
        <w:rPr>
          <w:sz w:val="24"/>
        </w:rPr>
        <w:t>метрология;</w:t>
      </w:r>
    </w:p>
    <w:p w:rsidR="004B6297" w:rsidRPr="009126FA" w:rsidRDefault="004B6297" w:rsidP="004B6297">
      <w:pPr>
        <w:pStyle w:val="a3"/>
        <w:numPr>
          <w:ilvl w:val="0"/>
          <w:numId w:val="19"/>
        </w:numPr>
        <w:tabs>
          <w:tab w:val="clear" w:pos="1280"/>
          <w:tab w:val="clear" w:pos="4153"/>
          <w:tab w:val="center" w:pos="993"/>
        </w:tabs>
        <w:spacing w:line="240" w:lineRule="auto"/>
        <w:ind w:left="4" w:firstLine="705"/>
        <w:rPr>
          <w:sz w:val="24"/>
        </w:rPr>
      </w:pPr>
      <w:r w:rsidRPr="009126FA">
        <w:rPr>
          <w:sz w:val="24"/>
        </w:rPr>
        <w:t>оценка соответствия;</w:t>
      </w:r>
    </w:p>
    <w:p w:rsidR="004B6297" w:rsidRPr="009126FA" w:rsidRDefault="004B6297" w:rsidP="004B6297">
      <w:pPr>
        <w:pStyle w:val="a3"/>
        <w:numPr>
          <w:ilvl w:val="0"/>
          <w:numId w:val="19"/>
        </w:numPr>
        <w:tabs>
          <w:tab w:val="clear" w:pos="1280"/>
          <w:tab w:val="clear" w:pos="4153"/>
          <w:tab w:val="center" w:pos="993"/>
        </w:tabs>
        <w:spacing w:line="240" w:lineRule="auto"/>
        <w:ind w:left="4" w:firstLine="705"/>
        <w:rPr>
          <w:sz w:val="24"/>
        </w:rPr>
      </w:pPr>
      <w:r w:rsidRPr="009126FA">
        <w:rPr>
          <w:sz w:val="24"/>
        </w:rPr>
        <w:t>аккредитация;</w:t>
      </w:r>
    </w:p>
    <w:p w:rsidR="004B6297" w:rsidRPr="003B3841" w:rsidRDefault="004B6297" w:rsidP="004B6297">
      <w:pPr>
        <w:pStyle w:val="a3"/>
        <w:numPr>
          <w:ilvl w:val="0"/>
          <w:numId w:val="19"/>
        </w:numPr>
        <w:tabs>
          <w:tab w:val="clear" w:pos="1280"/>
          <w:tab w:val="clear" w:pos="4153"/>
          <w:tab w:val="center" w:pos="993"/>
        </w:tabs>
        <w:spacing w:line="240" w:lineRule="auto"/>
        <w:ind w:left="4" w:firstLine="705"/>
        <w:rPr>
          <w:sz w:val="24"/>
          <w:szCs w:val="24"/>
        </w:rPr>
      </w:pPr>
      <w:r w:rsidRPr="009126FA">
        <w:rPr>
          <w:color w:val="000000"/>
          <w:sz w:val="24"/>
        </w:rPr>
        <w:t xml:space="preserve">участие МГС в выполнении </w:t>
      </w:r>
      <w:r w:rsidRPr="003B3841">
        <w:rPr>
          <w:color w:val="000000"/>
          <w:sz w:val="24"/>
          <w:szCs w:val="24"/>
        </w:rPr>
        <w:t xml:space="preserve">Плана мероприятий по реализации </w:t>
      </w:r>
      <w:r>
        <w:rPr>
          <w:color w:val="000000"/>
          <w:sz w:val="24"/>
          <w:szCs w:val="24"/>
        </w:rPr>
        <w:t>третьего</w:t>
      </w:r>
      <w:r w:rsidRPr="003B3841">
        <w:rPr>
          <w:color w:val="000000"/>
          <w:sz w:val="24"/>
          <w:szCs w:val="24"/>
        </w:rPr>
        <w:t xml:space="preserve"> этапа (201</w:t>
      </w:r>
      <w:r>
        <w:rPr>
          <w:color w:val="000000"/>
          <w:sz w:val="24"/>
          <w:szCs w:val="24"/>
        </w:rPr>
        <w:t>6</w:t>
      </w:r>
      <w:r w:rsidRPr="003B3841">
        <w:rPr>
          <w:color w:val="000000"/>
          <w:sz w:val="24"/>
          <w:szCs w:val="24"/>
        </w:rPr>
        <w:t>–20</w:t>
      </w:r>
      <w:r>
        <w:rPr>
          <w:color w:val="000000"/>
          <w:sz w:val="24"/>
          <w:szCs w:val="24"/>
        </w:rPr>
        <w:t>20</w:t>
      </w:r>
      <w:r w:rsidRPr="003B3841">
        <w:rPr>
          <w:color w:val="000000"/>
          <w:sz w:val="24"/>
          <w:szCs w:val="24"/>
        </w:rPr>
        <w:t xml:space="preserve"> годы) Стратегии экономического развития Содружества Независимых Государств на период до 2020 года;</w:t>
      </w:r>
    </w:p>
    <w:p w:rsidR="004B6297" w:rsidRDefault="004B6297" w:rsidP="004B6297">
      <w:pPr>
        <w:pStyle w:val="a3"/>
        <w:numPr>
          <w:ilvl w:val="0"/>
          <w:numId w:val="19"/>
        </w:numPr>
        <w:tabs>
          <w:tab w:val="clear" w:pos="1280"/>
          <w:tab w:val="clear" w:pos="4153"/>
          <w:tab w:val="center" w:pos="993"/>
        </w:tabs>
        <w:spacing w:line="240" w:lineRule="auto"/>
        <w:ind w:left="4" w:firstLine="705"/>
        <w:rPr>
          <w:color w:val="000000"/>
          <w:sz w:val="24"/>
        </w:rPr>
      </w:pPr>
      <w:r w:rsidRPr="009126FA">
        <w:rPr>
          <w:color w:val="000000"/>
          <w:sz w:val="24"/>
        </w:rPr>
        <w:t>реализация положений «Стратегии развития Межгосударственного совета по стандартизации, метрологии и сертификации на период до 2020 года»;</w:t>
      </w:r>
    </w:p>
    <w:p w:rsidR="004B6297" w:rsidRPr="00850488" w:rsidRDefault="004B6297" w:rsidP="004B6297">
      <w:pPr>
        <w:pStyle w:val="a3"/>
        <w:numPr>
          <w:ilvl w:val="0"/>
          <w:numId w:val="19"/>
        </w:numPr>
        <w:tabs>
          <w:tab w:val="clear" w:pos="1280"/>
          <w:tab w:val="clear" w:pos="4153"/>
          <w:tab w:val="center" w:pos="993"/>
        </w:tabs>
        <w:spacing w:line="240" w:lineRule="auto"/>
        <w:ind w:left="4" w:firstLine="705"/>
        <w:rPr>
          <w:color w:val="000000"/>
          <w:sz w:val="24"/>
        </w:rPr>
      </w:pPr>
      <w:r w:rsidRPr="005A2AB0">
        <w:rPr>
          <w:color w:val="000000"/>
          <w:sz w:val="24"/>
          <w:szCs w:val="24"/>
        </w:rPr>
        <w:t>реализация решений 5</w:t>
      </w:r>
      <w:r>
        <w:rPr>
          <w:color w:val="000000"/>
          <w:sz w:val="24"/>
          <w:szCs w:val="24"/>
        </w:rPr>
        <w:t>5</w:t>
      </w:r>
      <w:r w:rsidRPr="005A2AB0">
        <w:rPr>
          <w:color w:val="000000"/>
          <w:sz w:val="24"/>
          <w:szCs w:val="24"/>
        </w:rPr>
        <w:t>-го заседания МГС, Совещания руководителей национальных органов по стандартизации, метрологии и сертификации (5</w:t>
      </w:r>
      <w:r>
        <w:rPr>
          <w:color w:val="000000"/>
          <w:sz w:val="24"/>
          <w:szCs w:val="24"/>
        </w:rPr>
        <w:t>6</w:t>
      </w:r>
      <w:r w:rsidRPr="005A2AB0">
        <w:rPr>
          <w:color w:val="000000"/>
          <w:sz w:val="24"/>
          <w:szCs w:val="24"/>
        </w:rPr>
        <w:t>-го заседания МГС)</w:t>
      </w:r>
      <w:r>
        <w:rPr>
          <w:color w:val="000000"/>
          <w:sz w:val="24"/>
        </w:rPr>
        <w:t>;</w:t>
      </w:r>
    </w:p>
    <w:p w:rsidR="004B6297" w:rsidRPr="009126FA" w:rsidRDefault="004B6297" w:rsidP="004B6297">
      <w:pPr>
        <w:pStyle w:val="a3"/>
        <w:numPr>
          <w:ilvl w:val="0"/>
          <w:numId w:val="19"/>
        </w:numPr>
        <w:tabs>
          <w:tab w:val="clear" w:pos="1280"/>
          <w:tab w:val="clear" w:pos="4153"/>
          <w:tab w:val="center" w:pos="993"/>
        </w:tabs>
        <w:spacing w:line="240" w:lineRule="auto"/>
        <w:ind w:left="4" w:firstLine="705"/>
        <w:rPr>
          <w:color w:val="000000"/>
          <w:sz w:val="24"/>
        </w:rPr>
      </w:pPr>
      <w:r w:rsidRPr="009126FA">
        <w:rPr>
          <w:color w:val="000000"/>
          <w:sz w:val="24"/>
        </w:rPr>
        <w:t xml:space="preserve">международное </w:t>
      </w:r>
      <w:r>
        <w:rPr>
          <w:color w:val="000000"/>
          <w:sz w:val="24"/>
        </w:rPr>
        <w:t xml:space="preserve">и региональное </w:t>
      </w:r>
      <w:r w:rsidRPr="009126FA">
        <w:rPr>
          <w:color w:val="000000"/>
          <w:sz w:val="24"/>
        </w:rPr>
        <w:t>сотрудничество;</w:t>
      </w:r>
    </w:p>
    <w:p w:rsidR="004B6297" w:rsidRPr="002416FF" w:rsidRDefault="004B6297" w:rsidP="004B6297">
      <w:pPr>
        <w:pStyle w:val="a3"/>
        <w:numPr>
          <w:ilvl w:val="0"/>
          <w:numId w:val="19"/>
        </w:numPr>
        <w:tabs>
          <w:tab w:val="clear" w:pos="1280"/>
          <w:tab w:val="clear" w:pos="4153"/>
          <w:tab w:val="center" w:pos="993"/>
        </w:tabs>
        <w:spacing w:line="240" w:lineRule="auto"/>
        <w:ind w:left="4" w:firstLine="705"/>
        <w:rPr>
          <w:color w:val="000000"/>
          <w:sz w:val="24"/>
          <w:szCs w:val="24"/>
        </w:rPr>
      </w:pPr>
      <w:r w:rsidRPr="002416FF">
        <w:rPr>
          <w:color w:val="000000"/>
          <w:sz w:val="24"/>
          <w:szCs w:val="24"/>
        </w:rPr>
        <w:t xml:space="preserve">подготовка </w:t>
      </w:r>
      <w:r w:rsidR="002416FF" w:rsidRPr="005A2AB0">
        <w:rPr>
          <w:color w:val="000000"/>
          <w:sz w:val="24"/>
          <w:szCs w:val="24"/>
        </w:rPr>
        <w:t>Совещания руководителей национальных органов по стандартизации, метрологии и сертификации (5</w:t>
      </w:r>
      <w:r w:rsidR="002416FF">
        <w:rPr>
          <w:color w:val="000000"/>
          <w:sz w:val="24"/>
          <w:szCs w:val="24"/>
        </w:rPr>
        <w:t>6</w:t>
      </w:r>
      <w:r w:rsidR="002416FF" w:rsidRPr="005A2AB0">
        <w:rPr>
          <w:color w:val="000000"/>
          <w:sz w:val="24"/>
          <w:szCs w:val="24"/>
        </w:rPr>
        <w:t>-го заседания МГС)</w:t>
      </w:r>
      <w:r w:rsidR="002416FF">
        <w:rPr>
          <w:color w:val="000000"/>
          <w:sz w:val="24"/>
          <w:szCs w:val="24"/>
        </w:rPr>
        <w:t xml:space="preserve"> и </w:t>
      </w:r>
      <w:r w:rsidRPr="002416FF">
        <w:rPr>
          <w:color w:val="000000"/>
          <w:sz w:val="24"/>
          <w:szCs w:val="24"/>
        </w:rPr>
        <w:t>57-го заседания МГС;</w:t>
      </w:r>
    </w:p>
    <w:p w:rsidR="004B6297" w:rsidRPr="009126FA" w:rsidRDefault="004B6297" w:rsidP="004B6297">
      <w:pPr>
        <w:pStyle w:val="a3"/>
        <w:numPr>
          <w:ilvl w:val="0"/>
          <w:numId w:val="19"/>
        </w:numPr>
        <w:tabs>
          <w:tab w:val="clear" w:pos="1280"/>
          <w:tab w:val="clear" w:pos="4153"/>
          <w:tab w:val="center" w:pos="993"/>
        </w:tabs>
        <w:spacing w:line="240" w:lineRule="auto"/>
        <w:ind w:left="4" w:firstLine="705"/>
        <w:rPr>
          <w:sz w:val="24"/>
        </w:rPr>
      </w:pPr>
      <w:r w:rsidRPr="009126FA">
        <w:rPr>
          <w:sz w:val="24"/>
        </w:rPr>
        <w:t>работа Бюро по стандартам</w:t>
      </w:r>
      <w:r>
        <w:rPr>
          <w:sz w:val="24"/>
        </w:rPr>
        <w:t>.</w:t>
      </w:r>
    </w:p>
    <w:p w:rsidR="00353672" w:rsidRDefault="00353672" w:rsidP="003C29F6">
      <w:pPr>
        <w:pStyle w:val="a3"/>
        <w:tabs>
          <w:tab w:val="num" w:pos="993"/>
        </w:tabs>
        <w:spacing w:line="240" w:lineRule="auto"/>
        <w:ind w:left="993" w:hanging="284"/>
        <w:rPr>
          <w:sz w:val="24"/>
        </w:rPr>
      </w:pPr>
      <w:r>
        <w:rPr>
          <w:sz w:val="24"/>
        </w:rPr>
        <w:br w:type="page"/>
      </w:r>
    </w:p>
    <w:p w:rsidR="00353672" w:rsidRDefault="00353672" w:rsidP="003C29F6">
      <w:pPr>
        <w:ind w:firstLine="567"/>
        <w:rPr>
          <w:sz w:val="16"/>
        </w:rPr>
      </w:pPr>
    </w:p>
    <w:tbl>
      <w:tblPr>
        <w:tblW w:w="9923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shd w:val="clear" w:color="auto" w:fill="D9D9D9" w:themeFill="background1" w:themeFillShade="D9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783FA9" w:rsidRPr="00783FA9" w:rsidTr="00783FA9">
        <w:trPr>
          <w:cantSplit/>
          <w:trHeight w:val="100"/>
        </w:trPr>
        <w:tc>
          <w:tcPr>
            <w:tcW w:w="9923" w:type="dxa"/>
            <w:tcBorders>
              <w:top w:val="double" w:sz="4" w:space="0" w:color="auto"/>
              <w:bottom w:val="double" w:sz="4" w:space="0" w:color="auto"/>
            </w:tcBorders>
            <w:shd w:val="clear" w:color="auto" w:fill="D9D9D9" w:themeFill="background1" w:themeFillShade="D9"/>
          </w:tcPr>
          <w:p w:rsidR="00353672" w:rsidRPr="00783FA9" w:rsidRDefault="00353672" w:rsidP="00AD3743">
            <w:pPr>
              <w:jc w:val="center"/>
            </w:pPr>
            <w:r w:rsidRPr="00783FA9">
              <w:br w:type="page"/>
            </w:r>
            <w:r w:rsidR="001E1EC7" w:rsidRPr="00783FA9">
              <w:rPr>
                <w:b/>
              </w:rPr>
              <w:t>1</w:t>
            </w:r>
            <w:r w:rsidRPr="00783FA9">
              <w:rPr>
                <w:b/>
              </w:rPr>
              <w:t xml:space="preserve">. </w:t>
            </w:r>
            <w:r w:rsidR="00AD3743" w:rsidRPr="00783FA9">
              <w:rPr>
                <w:b/>
                <w:sz w:val="28"/>
              </w:rPr>
              <w:t>СТАНДАРТИЗАЦИЯ</w:t>
            </w:r>
          </w:p>
        </w:tc>
      </w:tr>
    </w:tbl>
    <w:p w:rsidR="00CA54A0" w:rsidRPr="001F5ECA" w:rsidRDefault="00CA54A0" w:rsidP="00CA54A0">
      <w:pPr>
        <w:rPr>
          <w:b/>
          <w:sz w:val="16"/>
        </w:rPr>
      </w:pPr>
    </w:p>
    <w:tbl>
      <w:tblPr>
        <w:tblW w:w="9923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CA54A0" w:rsidRPr="008B585C" w:rsidTr="005A2B0E">
        <w:trPr>
          <w:cantSplit/>
          <w:trHeight w:val="100"/>
        </w:trPr>
        <w:tc>
          <w:tcPr>
            <w:tcW w:w="992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/>
          </w:tcPr>
          <w:p w:rsidR="00CA54A0" w:rsidRPr="008B585C" w:rsidRDefault="00CA54A0" w:rsidP="005A2B0E">
            <w:pPr>
              <w:ind w:left="15" w:firstLine="482"/>
              <w:jc w:val="both"/>
              <w:rPr>
                <w:b/>
                <w:highlight w:val="yellow"/>
              </w:rPr>
            </w:pPr>
            <w:r>
              <w:rPr>
                <w:b/>
              </w:rPr>
              <w:t>1</w:t>
            </w:r>
            <w:r w:rsidRPr="00F53A61">
              <w:rPr>
                <w:b/>
              </w:rPr>
              <w:t xml:space="preserve">.1. Развитие и совершенствование работ по межгосударственной </w:t>
            </w:r>
            <w:r>
              <w:rPr>
                <w:b/>
              </w:rPr>
              <w:t>с</w:t>
            </w:r>
            <w:r w:rsidRPr="00F53A61">
              <w:rPr>
                <w:b/>
              </w:rPr>
              <w:t>тандартизации</w:t>
            </w:r>
          </w:p>
        </w:tc>
      </w:tr>
    </w:tbl>
    <w:p w:rsidR="00CA54A0" w:rsidRPr="009A3537" w:rsidRDefault="00CA54A0" w:rsidP="00CA54A0">
      <w:pPr>
        <w:ind w:firstLine="567"/>
        <w:jc w:val="both"/>
        <w:rPr>
          <w:szCs w:val="24"/>
        </w:rPr>
      </w:pPr>
      <w:r w:rsidRPr="00A41AFA">
        <w:rPr>
          <w:szCs w:val="24"/>
        </w:rPr>
        <w:t>В отчетный период главное внимание уделялось совершен</w:t>
      </w:r>
      <w:r w:rsidRPr="00980CFC">
        <w:rPr>
          <w:szCs w:val="24"/>
        </w:rPr>
        <w:t>ствованию работ по межгосударственной стандартизации</w:t>
      </w:r>
      <w:r>
        <w:rPr>
          <w:szCs w:val="24"/>
        </w:rPr>
        <w:t>, в том числе</w:t>
      </w:r>
      <w:r w:rsidRPr="009A3537">
        <w:rPr>
          <w:szCs w:val="24"/>
        </w:rPr>
        <w:t xml:space="preserve"> развитию и совершенствование основополагающих организационно-методических стандартов межгосударственной системы стандартизации.</w:t>
      </w:r>
    </w:p>
    <w:p w:rsidR="00CA54A0" w:rsidRPr="00B41DE6" w:rsidRDefault="00CA54A0" w:rsidP="00CA54A0">
      <w:pPr>
        <w:pStyle w:val="a3"/>
        <w:widowControl/>
        <w:tabs>
          <w:tab w:val="clear" w:pos="4153"/>
          <w:tab w:val="clear" w:pos="8306"/>
        </w:tabs>
        <w:spacing w:line="240" w:lineRule="auto"/>
        <w:ind w:firstLine="567"/>
      </w:pPr>
      <w:r w:rsidRPr="00A921C9">
        <w:rPr>
          <w:sz w:val="24"/>
          <w:szCs w:val="24"/>
        </w:rPr>
        <w:t>В рамках МТК 536 «</w:t>
      </w:r>
      <w:bookmarkStart w:id="2" w:name="_GoBack"/>
      <w:bookmarkEnd w:id="2"/>
      <w:r w:rsidRPr="00A921C9">
        <w:rPr>
          <w:sz w:val="24"/>
          <w:szCs w:val="24"/>
        </w:rPr>
        <w:t>Методология межгосударственной стандартизации» в соответствии с решением Совещания руководителей национальных органов по стандартизации, метрологии и сертификации государств-участников Соглашения «О проведении согласованной политики в области стандартизации, метрологии и сертификации»</w:t>
      </w:r>
      <w:r>
        <w:rPr>
          <w:sz w:val="24"/>
          <w:szCs w:val="24"/>
        </w:rPr>
        <w:t>) проведены работы и</w:t>
      </w:r>
      <w:r w:rsidRPr="00A921C9">
        <w:rPr>
          <w:sz w:val="24"/>
          <w:szCs w:val="24"/>
        </w:rPr>
        <w:t xml:space="preserve"> </w:t>
      </w:r>
      <w:r w:rsidRPr="00FF1C6E">
        <w:rPr>
          <w:sz w:val="24"/>
          <w:szCs w:val="24"/>
        </w:rPr>
        <w:t>на 56-</w:t>
      </w:r>
      <w:r w:rsidRPr="006443A3">
        <w:rPr>
          <w:sz w:val="24"/>
          <w:szCs w:val="24"/>
        </w:rPr>
        <w:t>м заседании МГС (протокол № 56-2019, п.9.18) принят ГОСТ 1.6-2019 «</w:t>
      </w:r>
      <w:r w:rsidR="00FF1C6E" w:rsidRPr="00FF1C6E">
        <w:rPr>
          <w:sz w:val="24"/>
          <w:szCs w:val="24"/>
        </w:rPr>
        <w:t>Межгосударственная система стандартизации. Программа работ по межгосударственной стандартизации. Правила формирования, принятия, внесения изменений и контроля за реализацией</w:t>
      </w:r>
      <w:r w:rsidRPr="006443A3">
        <w:rPr>
          <w:sz w:val="24"/>
          <w:szCs w:val="24"/>
        </w:rPr>
        <w:t>»</w:t>
      </w:r>
      <w:r>
        <w:rPr>
          <w:sz w:val="24"/>
          <w:szCs w:val="24"/>
        </w:rPr>
        <w:t xml:space="preserve"> с единой датой введения в действие - 01.07.2020 (</w:t>
      </w:r>
      <w:r w:rsidRPr="006443A3">
        <w:rPr>
          <w:sz w:val="24"/>
          <w:szCs w:val="24"/>
        </w:rPr>
        <w:t>протокол № 56-2019,</w:t>
      </w:r>
      <w:r>
        <w:rPr>
          <w:sz w:val="24"/>
          <w:szCs w:val="24"/>
        </w:rPr>
        <w:t xml:space="preserve"> п. 9.20).</w:t>
      </w:r>
      <w:r w:rsidRPr="009342BC">
        <w:rPr>
          <w:sz w:val="24"/>
          <w:szCs w:val="24"/>
        </w:rPr>
        <w:t xml:space="preserve"> </w:t>
      </w:r>
      <w:r w:rsidRPr="006443A3">
        <w:rPr>
          <w:sz w:val="24"/>
          <w:szCs w:val="24"/>
        </w:rPr>
        <w:t>ГОСТ 1.6-2019</w:t>
      </w:r>
      <w:r w:rsidRPr="009342BC">
        <w:rPr>
          <w:sz w:val="24"/>
          <w:szCs w:val="24"/>
        </w:rPr>
        <w:t xml:space="preserve"> размещен Бюро по стандартам в АИС МГС на стадию «Издание».</w:t>
      </w:r>
    </w:p>
    <w:p w:rsidR="00CA54A0" w:rsidRPr="00B41DE6" w:rsidRDefault="00CA54A0" w:rsidP="00CA54A0">
      <w:pPr>
        <w:pStyle w:val="a3"/>
        <w:tabs>
          <w:tab w:val="clear" w:pos="4153"/>
          <w:tab w:val="clear" w:pos="8306"/>
        </w:tabs>
        <w:spacing w:line="240" w:lineRule="auto"/>
        <w:ind w:firstLine="567"/>
        <w:rPr>
          <w:sz w:val="24"/>
          <w:szCs w:val="24"/>
        </w:rPr>
      </w:pPr>
      <w:r w:rsidRPr="00B41DE6">
        <w:rPr>
          <w:sz w:val="24"/>
          <w:szCs w:val="24"/>
        </w:rPr>
        <w:t>За принятие вышеуказанн</w:t>
      </w:r>
      <w:r>
        <w:rPr>
          <w:sz w:val="24"/>
          <w:szCs w:val="24"/>
        </w:rPr>
        <w:t>ого стандарта</w:t>
      </w:r>
      <w:r w:rsidRPr="00B41DE6">
        <w:rPr>
          <w:sz w:val="24"/>
          <w:szCs w:val="24"/>
        </w:rPr>
        <w:t xml:space="preserve"> проголосовали </w:t>
      </w:r>
      <w:r>
        <w:rPr>
          <w:sz w:val="24"/>
          <w:szCs w:val="24"/>
        </w:rPr>
        <w:t xml:space="preserve">национальные органы </w:t>
      </w:r>
      <w:r w:rsidRPr="006443A3">
        <w:rPr>
          <w:sz w:val="24"/>
          <w:szCs w:val="24"/>
        </w:rPr>
        <w:t>Республики Армения, Республики Беларусь, Кыргызской Республики, Республики Казахстан, Республики Молдова, Республики Таджикистан, Республики Узбекистан и Украины</w:t>
      </w:r>
      <w:r>
        <w:rPr>
          <w:sz w:val="24"/>
          <w:szCs w:val="24"/>
        </w:rPr>
        <w:t xml:space="preserve"> </w:t>
      </w:r>
      <w:r w:rsidRPr="00B41DE6">
        <w:rPr>
          <w:sz w:val="24"/>
          <w:szCs w:val="24"/>
        </w:rPr>
        <w:t>(</w:t>
      </w:r>
      <w:r>
        <w:rPr>
          <w:sz w:val="24"/>
          <w:szCs w:val="24"/>
        </w:rPr>
        <w:t>Росстандарт</w:t>
      </w:r>
      <w:r w:rsidRPr="00B41DE6">
        <w:rPr>
          <w:sz w:val="24"/>
          <w:szCs w:val="24"/>
        </w:rPr>
        <w:t>-разработчик).</w:t>
      </w:r>
    </w:p>
    <w:p w:rsidR="00CA54A0" w:rsidRPr="00B41DE6" w:rsidRDefault="00CA54A0" w:rsidP="00CA54A0">
      <w:pPr>
        <w:pStyle w:val="a3"/>
        <w:tabs>
          <w:tab w:val="clear" w:pos="4153"/>
          <w:tab w:val="clear" w:pos="8306"/>
        </w:tabs>
        <w:spacing w:line="240" w:lineRule="auto"/>
        <w:ind w:firstLine="567"/>
        <w:rPr>
          <w:sz w:val="24"/>
          <w:szCs w:val="24"/>
        </w:rPr>
      </w:pPr>
      <w:r w:rsidRPr="00B41DE6">
        <w:rPr>
          <w:sz w:val="24"/>
          <w:szCs w:val="24"/>
        </w:rPr>
        <w:t xml:space="preserve">Учитывая, что </w:t>
      </w:r>
      <w:r>
        <w:rPr>
          <w:sz w:val="24"/>
          <w:szCs w:val="24"/>
        </w:rPr>
        <w:t xml:space="preserve">вышеуказанный </w:t>
      </w:r>
      <w:r w:rsidRPr="00B41DE6">
        <w:rPr>
          <w:sz w:val="24"/>
          <w:szCs w:val="24"/>
        </w:rPr>
        <w:t>стандарт относ</w:t>
      </w:r>
      <w:r>
        <w:rPr>
          <w:sz w:val="24"/>
          <w:szCs w:val="24"/>
        </w:rPr>
        <w:t>и</w:t>
      </w:r>
      <w:r w:rsidRPr="00B41DE6">
        <w:rPr>
          <w:sz w:val="24"/>
          <w:szCs w:val="24"/>
        </w:rPr>
        <w:t xml:space="preserve">тся к основополагающим стандартам, затрагивающим интересы всех государств - участников Соглашения по методологии межгосударственной стандартизации, </w:t>
      </w:r>
      <w:r>
        <w:rPr>
          <w:sz w:val="24"/>
          <w:szCs w:val="24"/>
        </w:rPr>
        <w:t xml:space="preserve">рекомендовано </w:t>
      </w:r>
      <w:r w:rsidRPr="00B41DE6">
        <w:rPr>
          <w:sz w:val="24"/>
          <w:szCs w:val="24"/>
        </w:rPr>
        <w:t>национальны</w:t>
      </w:r>
      <w:r>
        <w:rPr>
          <w:sz w:val="24"/>
          <w:szCs w:val="24"/>
        </w:rPr>
        <w:t>м</w:t>
      </w:r>
      <w:r w:rsidRPr="00B41DE6">
        <w:rPr>
          <w:sz w:val="24"/>
          <w:szCs w:val="24"/>
        </w:rPr>
        <w:t xml:space="preserve"> орган</w:t>
      </w:r>
      <w:r>
        <w:rPr>
          <w:sz w:val="24"/>
          <w:szCs w:val="24"/>
        </w:rPr>
        <w:t>ам</w:t>
      </w:r>
      <w:r w:rsidRPr="00B41DE6">
        <w:rPr>
          <w:sz w:val="24"/>
          <w:szCs w:val="24"/>
        </w:rPr>
        <w:t xml:space="preserve"> </w:t>
      </w:r>
      <w:r w:rsidRPr="006443A3">
        <w:rPr>
          <w:sz w:val="24"/>
          <w:szCs w:val="24"/>
        </w:rPr>
        <w:t>Азербайджанской Республики, Грузии и Туркменистана</w:t>
      </w:r>
      <w:r w:rsidRPr="00B41DE6">
        <w:rPr>
          <w:sz w:val="24"/>
          <w:szCs w:val="24"/>
        </w:rPr>
        <w:t>, не проголосовавшие за принятие стандарта, дополнительно направить сведения о присоединении к документ</w:t>
      </w:r>
      <w:r>
        <w:rPr>
          <w:sz w:val="24"/>
          <w:szCs w:val="24"/>
        </w:rPr>
        <w:t>у</w:t>
      </w:r>
      <w:r w:rsidRPr="00B41DE6">
        <w:rPr>
          <w:sz w:val="24"/>
          <w:szCs w:val="24"/>
        </w:rPr>
        <w:t xml:space="preserve"> в Бюро по стандартам. </w:t>
      </w:r>
    </w:p>
    <w:p w:rsidR="00CA54A0" w:rsidRPr="00097548" w:rsidRDefault="00CA54A0" w:rsidP="00CA54A0">
      <w:pPr>
        <w:pStyle w:val="a3"/>
        <w:tabs>
          <w:tab w:val="clear" w:pos="4153"/>
          <w:tab w:val="clear" w:pos="8306"/>
        </w:tabs>
        <w:spacing w:line="240" w:lineRule="auto"/>
        <w:ind w:firstLine="567"/>
        <w:rPr>
          <w:sz w:val="24"/>
          <w:szCs w:val="24"/>
        </w:rPr>
      </w:pPr>
      <w:r w:rsidRPr="006158D3">
        <w:rPr>
          <w:sz w:val="24"/>
          <w:szCs w:val="24"/>
        </w:rPr>
        <w:t xml:space="preserve">Учитывая важность и актуальность вопроса необходимой компетентности специалистов, проводимых работ по межгосударственной стандартизации, в </w:t>
      </w:r>
      <w:r w:rsidRPr="00097548">
        <w:rPr>
          <w:sz w:val="24"/>
          <w:szCs w:val="24"/>
        </w:rPr>
        <w:t>соответствии с рекомендациями 57-го заседании НТКС (п. 15.2.3 протокола НТКС № 57-2019) тема BY.2.001-2020 ГОСТ «Эксперт по стандартизации. Общие требования» (взамен РМГ 79-2007) включена в ПМС 2019-2021 (актуализация на 2020 г.).</w:t>
      </w:r>
    </w:p>
    <w:p w:rsidR="00CA54A0" w:rsidRPr="00097548" w:rsidRDefault="00CA54A0" w:rsidP="00CA54A0">
      <w:pPr>
        <w:pStyle w:val="a3"/>
        <w:tabs>
          <w:tab w:val="clear" w:pos="4153"/>
          <w:tab w:val="clear" w:pos="8306"/>
        </w:tabs>
        <w:spacing w:line="240" w:lineRule="auto"/>
        <w:ind w:firstLine="567"/>
        <w:rPr>
          <w:sz w:val="24"/>
          <w:szCs w:val="24"/>
        </w:rPr>
      </w:pPr>
      <w:r w:rsidRPr="00097548">
        <w:rPr>
          <w:sz w:val="24"/>
          <w:szCs w:val="24"/>
        </w:rPr>
        <w:t xml:space="preserve">Для формирования единых принципов ведения учета распространения документов по межгосударственной стандартизации на 56-м заседании МГС (п. 14.2 протокола МГС № 56-2019) определена целесообразность разработки РМГ «Ведение учета распространения документов по межгосударственной стандартизации. Тема с шифром RU.1.434-2020 «Ведение учета распространения документов по межгосударственной стандартизации» размещена </w:t>
      </w:r>
      <w:proofErr w:type="spellStart"/>
      <w:r w:rsidRPr="00097548">
        <w:rPr>
          <w:sz w:val="24"/>
          <w:szCs w:val="24"/>
        </w:rPr>
        <w:t>Росстандартом</w:t>
      </w:r>
      <w:proofErr w:type="spellEnd"/>
      <w:r w:rsidRPr="00097548">
        <w:rPr>
          <w:sz w:val="24"/>
          <w:szCs w:val="24"/>
        </w:rPr>
        <w:t xml:space="preserve"> в АИС МГС и включена в ПМС 2019-2021 (актуализация 2020 года). Проведено 09.06.2020 заседания рабочей группы по РМГ «Ведение учета распространения документов по межгосударственной стандартизации» в режиме видеоконференцсвязи для согласования доработанной редакции РМГ. В работе заседания приняли участие представители Республики Армения, Республики Беларусь, Кыргызской Республики и Российской Федерации. Дальнейшие работы по разработке РМГ будут осуществляться в установленном порядке в рамках АИС МГС (п. 5.5 протокола НТКС № 59-2020).</w:t>
      </w:r>
    </w:p>
    <w:p w:rsidR="00CA54A0" w:rsidRDefault="00CA54A0" w:rsidP="00CA54A0">
      <w:pPr>
        <w:pStyle w:val="a3"/>
        <w:tabs>
          <w:tab w:val="clear" w:pos="4153"/>
          <w:tab w:val="clear" w:pos="8306"/>
        </w:tabs>
        <w:spacing w:line="240" w:lineRule="auto"/>
        <w:ind w:firstLine="567"/>
        <w:rPr>
          <w:sz w:val="24"/>
          <w:szCs w:val="24"/>
        </w:rPr>
      </w:pPr>
      <w:r w:rsidRPr="00097548">
        <w:rPr>
          <w:sz w:val="24"/>
          <w:szCs w:val="24"/>
        </w:rPr>
        <w:t xml:space="preserve">Проведено заседание Рабочей группы по стратегии развития МГС в г. Москве (Российская Федерации) 21.02.2020, в ходе которого были рассмотрены замечания и предложения национальных органов по проекту Стратегии развития МГС на период до 2030 г. В заседании Рабочей группы приняли участие представители Республики Армения, Республики Беларусь (в формате видеоконференции), Республики Казахстан, Кыргызской Республики, Республики Молдова, Российской Федерации, Республики Узбекистан, Исполнительного комитета Содружества Независимых </w:t>
      </w:r>
      <w:r w:rsidR="00010EB2">
        <w:rPr>
          <w:sz w:val="24"/>
          <w:szCs w:val="24"/>
        </w:rPr>
        <w:t>Государств и</w:t>
      </w:r>
      <w:r w:rsidRPr="00097548">
        <w:rPr>
          <w:sz w:val="24"/>
          <w:szCs w:val="24"/>
        </w:rPr>
        <w:t xml:space="preserve"> Бюро </w:t>
      </w:r>
      <w:r w:rsidRPr="00097548">
        <w:rPr>
          <w:sz w:val="24"/>
          <w:szCs w:val="24"/>
        </w:rPr>
        <w:lastRenderedPageBreak/>
        <w:t>по стандартам МГС.</w:t>
      </w:r>
      <w:r>
        <w:rPr>
          <w:sz w:val="24"/>
          <w:szCs w:val="24"/>
        </w:rPr>
        <w:t xml:space="preserve"> </w:t>
      </w:r>
    </w:p>
    <w:p w:rsidR="00CA54A0" w:rsidRDefault="00CA54A0" w:rsidP="00CA54A0">
      <w:pPr>
        <w:tabs>
          <w:tab w:val="left" w:pos="993"/>
        </w:tabs>
        <w:ind w:firstLine="567"/>
        <w:jc w:val="both"/>
        <w:rPr>
          <w:szCs w:val="24"/>
        </w:rPr>
      </w:pPr>
      <w:r w:rsidRPr="00615146">
        <w:rPr>
          <w:szCs w:val="24"/>
        </w:rPr>
        <w:t>Федерально</w:t>
      </w:r>
      <w:r>
        <w:rPr>
          <w:szCs w:val="24"/>
        </w:rPr>
        <w:t>е</w:t>
      </w:r>
      <w:r w:rsidRPr="00615146">
        <w:rPr>
          <w:szCs w:val="24"/>
        </w:rPr>
        <w:t xml:space="preserve"> агентств</w:t>
      </w:r>
      <w:r>
        <w:rPr>
          <w:szCs w:val="24"/>
        </w:rPr>
        <w:t>о</w:t>
      </w:r>
      <w:r w:rsidRPr="00615146">
        <w:rPr>
          <w:szCs w:val="24"/>
        </w:rPr>
        <w:t xml:space="preserve"> по техническому регулированию и метрологии</w:t>
      </w:r>
      <w:r>
        <w:rPr>
          <w:szCs w:val="24"/>
        </w:rPr>
        <w:t xml:space="preserve"> Российской Федерации</w:t>
      </w:r>
      <w:r w:rsidRPr="00615146">
        <w:rPr>
          <w:szCs w:val="24"/>
        </w:rPr>
        <w:t xml:space="preserve"> размести</w:t>
      </w:r>
      <w:r>
        <w:rPr>
          <w:szCs w:val="24"/>
        </w:rPr>
        <w:t>ло</w:t>
      </w:r>
      <w:r w:rsidRPr="00615146">
        <w:rPr>
          <w:szCs w:val="24"/>
        </w:rPr>
        <w:t xml:space="preserve"> доработанную редакцию проекта Стратегии</w:t>
      </w:r>
      <w:r>
        <w:rPr>
          <w:szCs w:val="24"/>
        </w:rPr>
        <w:t xml:space="preserve"> развития</w:t>
      </w:r>
      <w:r w:rsidRPr="00615146">
        <w:rPr>
          <w:szCs w:val="24"/>
        </w:rPr>
        <w:t xml:space="preserve"> МГС </w:t>
      </w:r>
      <w:r w:rsidRPr="00097548">
        <w:rPr>
          <w:szCs w:val="24"/>
        </w:rPr>
        <w:t xml:space="preserve">на период до 2030 г. </w:t>
      </w:r>
      <w:r w:rsidRPr="00615146">
        <w:rPr>
          <w:szCs w:val="24"/>
        </w:rPr>
        <w:t>в Автоматизированной информационной системе МГС «АИС МГС»</w:t>
      </w:r>
      <w:r>
        <w:rPr>
          <w:szCs w:val="24"/>
        </w:rPr>
        <w:t xml:space="preserve"> (далее – АИС МГС)</w:t>
      </w:r>
      <w:r w:rsidRPr="00615146">
        <w:rPr>
          <w:szCs w:val="24"/>
        </w:rPr>
        <w:t xml:space="preserve"> для голосования национальными органами</w:t>
      </w:r>
      <w:r>
        <w:rPr>
          <w:szCs w:val="24"/>
        </w:rPr>
        <w:t xml:space="preserve"> (</w:t>
      </w:r>
      <w:r w:rsidRPr="0031107E">
        <w:rPr>
          <w:szCs w:val="24"/>
        </w:rPr>
        <w:t>RU.1.380-2020)</w:t>
      </w:r>
      <w:r w:rsidRPr="00615146">
        <w:rPr>
          <w:szCs w:val="24"/>
        </w:rPr>
        <w:t>.</w:t>
      </w:r>
      <w:r>
        <w:rPr>
          <w:szCs w:val="24"/>
        </w:rPr>
        <w:t xml:space="preserve"> Результаты голосования в АИС МГС: проголосовали «за» - Республика Армения, Республика Беларусь, Кыргызская Республика, Республика Казахстан, Республика Молдова, Российская Федерация (разработчик), Республика Таджикистан, Республика Узбекистан; проголосовали «против» - Украина (имеются замечания). </w:t>
      </w:r>
      <w:r w:rsidRPr="00BE1B61">
        <w:rPr>
          <w:szCs w:val="24"/>
        </w:rPr>
        <w:t>По результатам голосования национальн</w:t>
      </w:r>
      <w:r>
        <w:rPr>
          <w:szCs w:val="24"/>
        </w:rPr>
        <w:t>ых</w:t>
      </w:r>
      <w:r w:rsidRPr="00BE1B61">
        <w:rPr>
          <w:szCs w:val="24"/>
        </w:rPr>
        <w:t xml:space="preserve"> орган</w:t>
      </w:r>
      <w:r>
        <w:rPr>
          <w:szCs w:val="24"/>
        </w:rPr>
        <w:t>ов</w:t>
      </w:r>
      <w:r w:rsidRPr="00BE1B61">
        <w:rPr>
          <w:szCs w:val="24"/>
        </w:rPr>
        <w:t xml:space="preserve"> в АИС МГС доработа</w:t>
      </w:r>
      <w:r>
        <w:rPr>
          <w:szCs w:val="24"/>
        </w:rPr>
        <w:t>нный</w:t>
      </w:r>
      <w:r w:rsidRPr="00BE1B61">
        <w:rPr>
          <w:szCs w:val="24"/>
        </w:rPr>
        <w:t xml:space="preserve"> </w:t>
      </w:r>
      <w:proofErr w:type="spellStart"/>
      <w:r w:rsidRPr="00BE1B61">
        <w:rPr>
          <w:szCs w:val="24"/>
        </w:rPr>
        <w:t>Росстандарт</w:t>
      </w:r>
      <w:r>
        <w:rPr>
          <w:szCs w:val="24"/>
        </w:rPr>
        <w:t>ом</w:t>
      </w:r>
      <w:proofErr w:type="spellEnd"/>
      <w:r w:rsidRPr="00BE1B61">
        <w:rPr>
          <w:szCs w:val="24"/>
        </w:rPr>
        <w:t xml:space="preserve"> </w:t>
      </w:r>
      <w:r>
        <w:rPr>
          <w:szCs w:val="24"/>
        </w:rPr>
        <w:t>(</w:t>
      </w:r>
      <w:r w:rsidRPr="00BE1B61">
        <w:rPr>
          <w:szCs w:val="24"/>
        </w:rPr>
        <w:t>во взаимодействии с Бюро по стандартам</w:t>
      </w:r>
      <w:r>
        <w:rPr>
          <w:szCs w:val="24"/>
        </w:rPr>
        <w:t xml:space="preserve">) </w:t>
      </w:r>
      <w:r w:rsidRPr="00BE1B61">
        <w:rPr>
          <w:szCs w:val="24"/>
        </w:rPr>
        <w:t>проект Стратегии</w:t>
      </w:r>
      <w:r w:rsidRPr="007F1B33">
        <w:rPr>
          <w:szCs w:val="24"/>
        </w:rPr>
        <w:t xml:space="preserve"> </w:t>
      </w:r>
      <w:r>
        <w:rPr>
          <w:szCs w:val="24"/>
        </w:rPr>
        <w:t>развития</w:t>
      </w:r>
      <w:r w:rsidRPr="00615146">
        <w:rPr>
          <w:szCs w:val="24"/>
        </w:rPr>
        <w:t xml:space="preserve"> МГС </w:t>
      </w:r>
      <w:r w:rsidRPr="00097548">
        <w:rPr>
          <w:szCs w:val="24"/>
        </w:rPr>
        <w:t>на период до 2030 г.</w:t>
      </w:r>
      <w:r w:rsidRPr="00BE1B61">
        <w:rPr>
          <w:szCs w:val="24"/>
        </w:rPr>
        <w:t xml:space="preserve"> </w:t>
      </w:r>
      <w:r>
        <w:rPr>
          <w:szCs w:val="24"/>
        </w:rPr>
        <w:t xml:space="preserve">включен </w:t>
      </w:r>
      <w:r>
        <w:t>в повестку 57-го заседания МГС на утверждение.</w:t>
      </w:r>
    </w:p>
    <w:p w:rsidR="00CA54A0" w:rsidRPr="00B41DE6" w:rsidRDefault="00CA54A0" w:rsidP="00CA54A0">
      <w:pPr>
        <w:pStyle w:val="a3"/>
        <w:tabs>
          <w:tab w:val="clear" w:pos="4153"/>
          <w:tab w:val="clear" w:pos="8306"/>
        </w:tabs>
        <w:spacing w:line="240" w:lineRule="auto"/>
        <w:ind w:firstLine="567"/>
        <w:rPr>
          <w:sz w:val="24"/>
          <w:szCs w:val="24"/>
        </w:rPr>
      </w:pPr>
      <w:r w:rsidRPr="00B41DE6">
        <w:rPr>
          <w:sz w:val="24"/>
          <w:szCs w:val="24"/>
        </w:rPr>
        <w:t xml:space="preserve">Учитывая, что </w:t>
      </w:r>
      <w:r w:rsidRPr="00097548">
        <w:rPr>
          <w:sz w:val="24"/>
          <w:szCs w:val="24"/>
        </w:rPr>
        <w:t>Стратеги</w:t>
      </w:r>
      <w:r w:rsidR="00B15327">
        <w:rPr>
          <w:sz w:val="24"/>
          <w:szCs w:val="24"/>
        </w:rPr>
        <w:t>я</w:t>
      </w:r>
      <w:r w:rsidRPr="00097548">
        <w:rPr>
          <w:sz w:val="24"/>
          <w:szCs w:val="24"/>
        </w:rPr>
        <w:t xml:space="preserve"> развития МГС на период до 2030 г</w:t>
      </w:r>
      <w:r>
        <w:rPr>
          <w:sz w:val="24"/>
          <w:szCs w:val="24"/>
        </w:rPr>
        <w:t>.</w:t>
      </w:r>
      <w:r w:rsidRPr="00B41DE6">
        <w:rPr>
          <w:sz w:val="24"/>
          <w:szCs w:val="24"/>
        </w:rPr>
        <w:t xml:space="preserve"> относ</w:t>
      </w:r>
      <w:r>
        <w:rPr>
          <w:sz w:val="24"/>
          <w:szCs w:val="24"/>
        </w:rPr>
        <w:t>и</w:t>
      </w:r>
      <w:r w:rsidRPr="00B41DE6">
        <w:rPr>
          <w:sz w:val="24"/>
          <w:szCs w:val="24"/>
        </w:rPr>
        <w:t xml:space="preserve">тся к основополагающим </w:t>
      </w:r>
      <w:r>
        <w:rPr>
          <w:sz w:val="24"/>
          <w:szCs w:val="24"/>
        </w:rPr>
        <w:t>документам МГС</w:t>
      </w:r>
      <w:r w:rsidRPr="00B41DE6">
        <w:rPr>
          <w:sz w:val="24"/>
          <w:szCs w:val="24"/>
        </w:rPr>
        <w:t xml:space="preserve">, затрагивающим интересы всех государств - участников Соглашения, </w:t>
      </w:r>
      <w:r>
        <w:rPr>
          <w:sz w:val="24"/>
          <w:szCs w:val="24"/>
        </w:rPr>
        <w:t xml:space="preserve">рекомендовано </w:t>
      </w:r>
      <w:r w:rsidRPr="00B41DE6">
        <w:rPr>
          <w:sz w:val="24"/>
          <w:szCs w:val="24"/>
        </w:rPr>
        <w:t>национальны</w:t>
      </w:r>
      <w:r>
        <w:rPr>
          <w:sz w:val="24"/>
          <w:szCs w:val="24"/>
        </w:rPr>
        <w:t>м</w:t>
      </w:r>
      <w:r w:rsidRPr="00B41DE6">
        <w:rPr>
          <w:sz w:val="24"/>
          <w:szCs w:val="24"/>
        </w:rPr>
        <w:t xml:space="preserve"> орган</w:t>
      </w:r>
      <w:r>
        <w:rPr>
          <w:sz w:val="24"/>
          <w:szCs w:val="24"/>
        </w:rPr>
        <w:t>ам</w:t>
      </w:r>
      <w:r w:rsidRPr="00B41DE6">
        <w:rPr>
          <w:sz w:val="24"/>
          <w:szCs w:val="24"/>
        </w:rPr>
        <w:t xml:space="preserve"> </w:t>
      </w:r>
      <w:r w:rsidRPr="006443A3">
        <w:rPr>
          <w:sz w:val="24"/>
          <w:szCs w:val="24"/>
        </w:rPr>
        <w:t>Азербайджанской Республики, Грузии и Туркменистана</w:t>
      </w:r>
      <w:r w:rsidRPr="00B41DE6">
        <w:rPr>
          <w:sz w:val="24"/>
          <w:szCs w:val="24"/>
        </w:rPr>
        <w:t xml:space="preserve">, не проголосовавшие за принятие </w:t>
      </w:r>
      <w:r>
        <w:rPr>
          <w:sz w:val="24"/>
          <w:szCs w:val="24"/>
        </w:rPr>
        <w:t>документа</w:t>
      </w:r>
      <w:r w:rsidRPr="00B41DE6">
        <w:rPr>
          <w:sz w:val="24"/>
          <w:szCs w:val="24"/>
        </w:rPr>
        <w:t xml:space="preserve">, дополнительно направить сведения о присоединении к </w:t>
      </w:r>
      <w:r w:rsidRPr="00097548">
        <w:rPr>
          <w:sz w:val="24"/>
          <w:szCs w:val="24"/>
        </w:rPr>
        <w:t>Стратегии развития МГС на период до 2030 г</w:t>
      </w:r>
      <w:r>
        <w:rPr>
          <w:sz w:val="24"/>
          <w:szCs w:val="24"/>
        </w:rPr>
        <w:t>.</w:t>
      </w:r>
      <w:r w:rsidRPr="00B41DE6">
        <w:rPr>
          <w:sz w:val="24"/>
          <w:szCs w:val="24"/>
        </w:rPr>
        <w:t xml:space="preserve"> в Бюро по стандартам. </w:t>
      </w:r>
    </w:p>
    <w:p w:rsidR="00CA54A0" w:rsidRDefault="00CA54A0" w:rsidP="00CA54A0">
      <w:pPr>
        <w:ind w:firstLine="567"/>
        <w:jc w:val="both"/>
        <w:rPr>
          <w:bCs/>
          <w:szCs w:val="24"/>
        </w:rPr>
      </w:pPr>
      <w:r w:rsidRPr="00AD5CCC">
        <w:rPr>
          <w:bCs/>
          <w:szCs w:val="24"/>
        </w:rPr>
        <w:t>В отчетном периоде национальными органами проведены работы по формированию и принятию Программы работ по межгосударственной стандартизации на 2019-2021 годы (далее - ПМС).</w:t>
      </w:r>
      <w:r w:rsidRPr="00AD5CCC">
        <w:rPr>
          <w:szCs w:val="28"/>
        </w:rPr>
        <w:t xml:space="preserve"> В соответствии с решением 56-го заседания Межгосударственного совета по стандартизации, метрологии и сертификации (протокол МГС №56-2019 от 13 ноября 2019, п.9.16)</w:t>
      </w:r>
      <w:r w:rsidRPr="00AD5CCC">
        <w:rPr>
          <w:bCs/>
          <w:szCs w:val="24"/>
        </w:rPr>
        <w:t xml:space="preserve"> проведена актуализация ПМС на 2020 г. с принятием 21.04.2020 по переписке</w:t>
      </w:r>
      <w:r>
        <w:rPr>
          <w:bCs/>
          <w:szCs w:val="24"/>
        </w:rPr>
        <w:t xml:space="preserve"> (рис 1)</w:t>
      </w:r>
      <w:r w:rsidRPr="00AD5CCC">
        <w:rPr>
          <w:bCs/>
          <w:szCs w:val="24"/>
        </w:rPr>
        <w:t>.</w:t>
      </w: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  <w:r w:rsidRPr="00AD5CCC">
        <w:rPr>
          <w:bCs/>
          <w:noProof/>
          <w:szCs w:val="24"/>
        </w:rPr>
        <w:drawing>
          <wp:anchor distT="0" distB="0" distL="114300" distR="114300" simplePos="0" relativeHeight="251696128" behindDoc="0" locked="0" layoutInCell="1" allowOverlap="1" wp14:anchorId="076C18F4" wp14:editId="5905ED5B">
            <wp:simplePos x="0" y="0"/>
            <wp:positionH relativeFrom="margin">
              <wp:align>right</wp:align>
            </wp:positionH>
            <wp:positionV relativeFrom="paragraph">
              <wp:posOffset>1905</wp:posOffset>
            </wp:positionV>
            <wp:extent cx="6304915" cy="3753643"/>
            <wp:effectExtent l="0" t="0" r="635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24" r="7969" b="11081"/>
                    <a:stretch/>
                  </pic:blipFill>
                  <pic:spPr bwMode="auto">
                    <a:xfrm>
                      <a:off x="0" y="0"/>
                      <a:ext cx="6304915" cy="3753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  <w:r w:rsidRPr="004B6297">
        <w:rPr>
          <w:noProof/>
          <w:szCs w:val="24"/>
          <w:highlight w:val="yellow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36F960C" wp14:editId="7ADC29F7">
                <wp:simplePos x="0" y="0"/>
                <wp:positionH relativeFrom="column">
                  <wp:posOffset>5524500</wp:posOffset>
                </wp:positionH>
                <wp:positionV relativeFrom="paragraph">
                  <wp:posOffset>88900</wp:posOffset>
                </wp:positionV>
                <wp:extent cx="645129" cy="295220"/>
                <wp:effectExtent l="0" t="0" r="3175" b="0"/>
                <wp:wrapNone/>
                <wp:docPr id="19" name="Надпись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129" cy="2952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637AC" w:rsidRDefault="007637AC" w:rsidP="00CA54A0">
                            <w:r>
                              <w:t>рис.</w:t>
                            </w:r>
                            <w:r w:rsidRPr="00DF2955"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6F960C" id="Надпись 19" o:spid="_x0000_s1027" type="#_x0000_t202" style="position:absolute;left:0;text-align:left;margin-left:435pt;margin-top:7pt;width:50.8pt;height:23.25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" fillcolor="window" stroked="f" strokeweight=".5pt">
                <v:textbox>
                  <w:txbxContent>
                    <w:p w:rsidR="007637AC" w:rsidRDefault="007637AC" w:rsidP="00CA54A0">
                      <w:r>
                        <w:t>рис.</w:t>
                      </w:r>
                      <w:r w:rsidRPr="00DF2955"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CA54A0" w:rsidRPr="00D02F5E" w:rsidRDefault="00CA54A0" w:rsidP="00CA54A0">
      <w:pPr>
        <w:spacing w:after="120"/>
        <w:ind w:firstLine="567"/>
        <w:jc w:val="both"/>
        <w:rPr>
          <w:b/>
          <w:bCs/>
          <w:i/>
          <w:sz w:val="22"/>
          <w:szCs w:val="22"/>
        </w:rPr>
      </w:pPr>
      <w:r>
        <w:rPr>
          <w:b/>
          <w:bCs/>
          <w:i/>
          <w:sz w:val="22"/>
          <w:szCs w:val="22"/>
        </w:rPr>
        <w:t>Примечание</w:t>
      </w:r>
      <w:r w:rsidRPr="00D02F5E">
        <w:rPr>
          <w:b/>
          <w:bCs/>
          <w:i/>
          <w:sz w:val="22"/>
          <w:szCs w:val="22"/>
        </w:rPr>
        <w:t>:</w:t>
      </w:r>
      <w:r w:rsidRPr="004E4990">
        <w:rPr>
          <w:noProof/>
          <w:szCs w:val="24"/>
          <w:highlight w:val="yellow"/>
        </w:rPr>
        <w:t xml:space="preserve"> </w:t>
      </w:r>
    </w:p>
    <w:p w:rsidR="00CA54A0" w:rsidRPr="00AD5CCC" w:rsidRDefault="00CA54A0" w:rsidP="00CA54A0">
      <w:pPr>
        <w:numPr>
          <w:ilvl w:val="0"/>
          <w:numId w:val="40"/>
        </w:numPr>
        <w:ind w:left="567" w:firstLine="567"/>
        <w:contextualSpacing/>
        <w:jc w:val="both"/>
        <w:rPr>
          <w:rFonts w:cs="Arial"/>
          <w:sz w:val="22"/>
          <w:szCs w:val="22"/>
        </w:rPr>
      </w:pPr>
      <w:r w:rsidRPr="00AD5CCC">
        <w:rPr>
          <w:rFonts w:eastAsiaTheme="minorEastAsia" w:cs="Arial"/>
          <w:b/>
          <w:bCs/>
          <w:color w:val="040844"/>
          <w:kern w:val="24"/>
          <w:sz w:val="22"/>
          <w:szCs w:val="22"/>
        </w:rPr>
        <w:t>переходящая тема</w:t>
      </w:r>
      <w:r w:rsidRPr="00AD5CCC">
        <w:rPr>
          <w:rFonts w:eastAsiaTheme="minorEastAsia" w:cs="Arial"/>
          <w:bCs/>
          <w:color w:val="040844"/>
          <w:kern w:val="24"/>
          <w:sz w:val="22"/>
          <w:szCs w:val="22"/>
        </w:rPr>
        <w:t xml:space="preserve"> - </w:t>
      </w:r>
      <w:r w:rsidRPr="00AD5CCC">
        <w:rPr>
          <w:rFonts w:eastAsiaTheme="minorEastAsia" w:cs="Arial"/>
          <w:color w:val="040844"/>
          <w:kern w:val="24"/>
          <w:sz w:val="22"/>
          <w:szCs w:val="22"/>
        </w:rPr>
        <w:t> </w:t>
      </w:r>
      <w:r w:rsidRPr="00D02F5E">
        <w:rPr>
          <w:rFonts w:eastAsiaTheme="minorEastAsia" w:cs="Arial"/>
          <w:color w:val="000000" w:themeColor="text1"/>
          <w:kern w:val="24"/>
          <w:sz w:val="22"/>
          <w:szCs w:val="22"/>
        </w:rPr>
        <w:t xml:space="preserve">тема 2016, 2017, 2018 года, в </w:t>
      </w:r>
      <w:r w:rsidRPr="00AD5CCC">
        <w:rPr>
          <w:rFonts w:eastAsiaTheme="minorEastAsia" w:cs="Arial"/>
          <w:color w:val="000000" w:themeColor="text1"/>
          <w:kern w:val="24"/>
          <w:sz w:val="22"/>
          <w:szCs w:val="22"/>
        </w:rPr>
        <w:t>плановых сроках разработки которой в АИС МГС на любой из стадий (подготовка 1-й редакции и рассылка на отзыв; подготовка окончательной редакции и рассылка на отзыв; направление в Бюро по стандартам на принятие) определен 2019, 2020 или 2021 год</w:t>
      </w:r>
    </w:p>
    <w:p w:rsidR="00CA54A0" w:rsidRPr="00AD5CCC" w:rsidRDefault="00CA54A0" w:rsidP="00CA54A0">
      <w:pPr>
        <w:ind w:left="567" w:firstLine="567"/>
        <w:rPr>
          <w:rFonts w:cs="Arial"/>
          <w:sz w:val="22"/>
          <w:szCs w:val="22"/>
        </w:rPr>
      </w:pPr>
      <w:r w:rsidRPr="00AD5CCC">
        <w:rPr>
          <w:rFonts w:eastAsiaTheme="minorEastAsia" w:cs="Arial"/>
          <w:color w:val="000000" w:themeColor="text1"/>
          <w:kern w:val="24"/>
          <w:sz w:val="22"/>
          <w:szCs w:val="22"/>
        </w:rPr>
        <w:t xml:space="preserve">    (</w:t>
      </w:r>
      <w:r w:rsidRPr="00AD5CCC">
        <w:rPr>
          <w:rFonts w:eastAsiaTheme="minorEastAsia" w:cs="Arial"/>
          <w:bCs/>
          <w:color w:val="000000" w:themeColor="text1"/>
          <w:kern w:val="24"/>
          <w:sz w:val="22"/>
          <w:szCs w:val="22"/>
        </w:rPr>
        <w:t>темы предыдущих ПМС (2016-2018 и ранее</w:t>
      </w:r>
      <w:r w:rsidRPr="00AD5CCC">
        <w:rPr>
          <w:rFonts w:eastAsiaTheme="minorEastAsia" w:cs="Arial"/>
          <w:color w:val="000000" w:themeColor="text1"/>
          <w:kern w:val="24"/>
          <w:sz w:val="22"/>
          <w:szCs w:val="22"/>
        </w:rPr>
        <w:t>))</w:t>
      </w:r>
    </w:p>
    <w:p w:rsidR="00CA54A0" w:rsidRPr="00AD5CCC" w:rsidRDefault="00CA54A0" w:rsidP="00CA54A0">
      <w:pPr>
        <w:numPr>
          <w:ilvl w:val="0"/>
          <w:numId w:val="41"/>
        </w:numPr>
        <w:ind w:left="567" w:firstLine="567"/>
        <w:contextualSpacing/>
        <w:jc w:val="both"/>
        <w:rPr>
          <w:rFonts w:cs="Arial"/>
          <w:sz w:val="22"/>
          <w:szCs w:val="22"/>
        </w:rPr>
      </w:pPr>
      <w:r w:rsidRPr="00AD5CCC">
        <w:rPr>
          <w:rFonts w:eastAsiaTheme="minorEastAsia" w:cs="Arial"/>
          <w:color w:val="000000" w:themeColor="text1"/>
          <w:kern w:val="24"/>
          <w:sz w:val="22"/>
          <w:szCs w:val="22"/>
        </w:rPr>
        <w:t xml:space="preserve"> </w:t>
      </w:r>
      <w:r w:rsidRPr="00AD5CCC">
        <w:rPr>
          <w:rFonts w:eastAsiaTheme="minorEastAsia" w:cs="Arial"/>
          <w:b/>
          <w:bCs/>
          <w:color w:val="000000" w:themeColor="text1"/>
          <w:kern w:val="24"/>
          <w:sz w:val="22"/>
          <w:szCs w:val="22"/>
        </w:rPr>
        <w:t>новая тема</w:t>
      </w:r>
      <w:r w:rsidRPr="00AD5CCC">
        <w:rPr>
          <w:rFonts w:eastAsiaTheme="minorEastAsia" w:cs="Arial"/>
          <w:bCs/>
          <w:color w:val="000000" w:themeColor="text1"/>
          <w:kern w:val="24"/>
          <w:sz w:val="22"/>
          <w:szCs w:val="22"/>
        </w:rPr>
        <w:t xml:space="preserve"> </w:t>
      </w:r>
      <w:r w:rsidRPr="00AD5CCC">
        <w:rPr>
          <w:rFonts w:eastAsiaTheme="minorEastAsia" w:cs="Arial"/>
          <w:bCs/>
          <w:color w:val="040844"/>
          <w:kern w:val="24"/>
          <w:sz w:val="22"/>
          <w:szCs w:val="22"/>
        </w:rPr>
        <w:t xml:space="preserve">- </w:t>
      </w:r>
      <w:r w:rsidRPr="00AD5CCC">
        <w:rPr>
          <w:rFonts w:eastAsiaTheme="minorEastAsia" w:cs="Arial"/>
          <w:color w:val="040844"/>
          <w:kern w:val="24"/>
          <w:sz w:val="22"/>
          <w:szCs w:val="22"/>
        </w:rPr>
        <w:t> </w:t>
      </w:r>
      <w:r w:rsidRPr="00AD5CCC">
        <w:rPr>
          <w:rFonts w:eastAsiaTheme="minorEastAsia" w:cs="Arial"/>
          <w:color w:val="000000" w:themeColor="text1"/>
          <w:kern w:val="24"/>
          <w:sz w:val="22"/>
          <w:szCs w:val="22"/>
        </w:rPr>
        <w:t>тема</w:t>
      </w:r>
      <w:r w:rsidRPr="00D02F5E">
        <w:rPr>
          <w:rFonts w:eastAsiaTheme="minorEastAsia" w:cs="Arial"/>
          <w:color w:val="000000" w:themeColor="text1"/>
          <w:kern w:val="24"/>
          <w:sz w:val="22"/>
          <w:szCs w:val="22"/>
        </w:rPr>
        <w:t>,</w:t>
      </w:r>
      <w:r w:rsidRPr="00AD5CCC">
        <w:rPr>
          <w:rFonts w:eastAsiaTheme="minorEastAsia" w:cs="Arial"/>
          <w:color w:val="000000" w:themeColor="text1"/>
          <w:kern w:val="24"/>
          <w:sz w:val="22"/>
          <w:szCs w:val="22"/>
        </w:rPr>
        <w:t xml:space="preserve"> созданная в АИС МГС в 2019, 2020, 2021 гг.</w:t>
      </w: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  <w:r w:rsidRPr="00DB291E">
        <w:rPr>
          <w:bCs/>
          <w:noProof/>
          <w:szCs w:val="24"/>
        </w:rPr>
        <w:lastRenderedPageBreak/>
        <w:drawing>
          <wp:anchor distT="0" distB="0" distL="114300" distR="114300" simplePos="0" relativeHeight="251697152" behindDoc="0" locked="0" layoutInCell="1" allowOverlap="1" wp14:anchorId="6B42E03D" wp14:editId="7FA17992">
            <wp:simplePos x="0" y="0"/>
            <wp:positionH relativeFrom="column">
              <wp:posOffset>-358931</wp:posOffset>
            </wp:positionH>
            <wp:positionV relativeFrom="paragraph">
              <wp:posOffset>-2540</wp:posOffset>
            </wp:positionV>
            <wp:extent cx="6874032" cy="3867150"/>
            <wp:effectExtent l="0" t="0" r="3175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91762" cy="3877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  <w:r w:rsidRPr="004B6297">
        <w:rPr>
          <w:noProof/>
          <w:szCs w:val="24"/>
          <w:highlight w:val="yellow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0C1C827" wp14:editId="55287295">
                <wp:simplePos x="0" y="0"/>
                <wp:positionH relativeFrom="column">
                  <wp:posOffset>5581015</wp:posOffset>
                </wp:positionH>
                <wp:positionV relativeFrom="paragraph">
                  <wp:posOffset>22225</wp:posOffset>
                </wp:positionV>
                <wp:extent cx="645129" cy="295220"/>
                <wp:effectExtent l="0" t="0" r="3175" b="0"/>
                <wp:wrapNone/>
                <wp:docPr id="25" name="Надпись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129" cy="2952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637AC" w:rsidRDefault="007637AC" w:rsidP="00CA54A0">
                            <w:r>
                              <w:t>рис.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0C1C827" id="Надпись 25" o:spid="_x0000_s1028" type="#_x0000_t202" style="position:absolute;left:0;text-align:left;margin-left:439.45pt;margin-top:1.75pt;width:50.8pt;height:23.25pt;z-index:251705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" fillcolor="window" stroked="f" strokeweight=".5pt">
                <v:textbox>
                  <w:txbxContent>
                    <w:p w:rsidR="007637AC" w:rsidRDefault="007637AC" w:rsidP="00CA54A0">
                      <w:r>
                        <w:t>рис. 2</w:t>
                      </w:r>
                    </w:p>
                  </w:txbxContent>
                </v:textbox>
              </v:shape>
            </w:pict>
          </mc:Fallback>
        </mc:AlternateContent>
      </w:r>
      <w:r w:rsidRPr="00DB291E">
        <w:rPr>
          <w:bCs/>
          <w:noProof/>
          <w:szCs w:val="24"/>
        </w:rPr>
        <w:drawing>
          <wp:anchor distT="0" distB="0" distL="114300" distR="114300" simplePos="0" relativeHeight="251698176" behindDoc="0" locked="0" layoutInCell="1" allowOverlap="1" wp14:anchorId="0BC0A60F" wp14:editId="78AF3E73">
            <wp:simplePos x="0" y="0"/>
            <wp:positionH relativeFrom="margin">
              <wp:posOffset>-457836</wp:posOffset>
            </wp:positionH>
            <wp:positionV relativeFrom="paragraph">
              <wp:posOffset>187587</wp:posOffset>
            </wp:positionV>
            <wp:extent cx="6969125" cy="3920647"/>
            <wp:effectExtent l="0" t="0" r="3175" b="381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8905" cy="39317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  <w:r w:rsidRPr="004B6297">
        <w:rPr>
          <w:noProof/>
          <w:szCs w:val="24"/>
          <w:highlight w:val="yellow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5FBBA09" wp14:editId="551CD9A3">
                <wp:simplePos x="0" y="0"/>
                <wp:positionH relativeFrom="column">
                  <wp:posOffset>5476240</wp:posOffset>
                </wp:positionH>
                <wp:positionV relativeFrom="paragraph">
                  <wp:posOffset>5715</wp:posOffset>
                </wp:positionV>
                <wp:extent cx="645129" cy="295220"/>
                <wp:effectExtent l="0" t="0" r="3175" b="0"/>
                <wp:wrapNone/>
                <wp:docPr id="26" name="Надпись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129" cy="2952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637AC" w:rsidRDefault="007637AC" w:rsidP="00CA54A0">
                            <w:r>
                              <w:t>рис.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5FBBA09" id="Надпись 26" o:spid="_x0000_s1029" type="#_x0000_t202" style="position:absolute;left:0;text-align:left;margin-left:431.2pt;margin-top:.45pt;width:50.8pt;height:23.25pt;z-index:251706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" fillcolor="window" stroked="f" strokeweight=".5pt">
                <v:textbox>
                  <w:txbxContent>
                    <w:p w:rsidR="007637AC" w:rsidRDefault="007637AC" w:rsidP="00CA54A0">
                      <w:r>
                        <w:t>рис. 3</w:t>
                      </w:r>
                    </w:p>
                  </w:txbxContent>
                </v:textbox>
              </v:shape>
            </w:pict>
          </mc:Fallback>
        </mc:AlternateContent>
      </w:r>
    </w:p>
    <w:p w:rsidR="00CA54A0" w:rsidRDefault="00CA54A0" w:rsidP="00CA54A0">
      <w:pPr>
        <w:ind w:firstLine="426"/>
        <w:jc w:val="both"/>
        <w:rPr>
          <w:bCs/>
          <w:szCs w:val="24"/>
          <w:highlight w:val="yellow"/>
        </w:rPr>
      </w:pPr>
    </w:p>
    <w:p w:rsidR="00CA54A0" w:rsidRPr="00DB291E" w:rsidRDefault="00CA54A0" w:rsidP="00CA54A0">
      <w:pPr>
        <w:ind w:firstLine="709"/>
        <w:jc w:val="both"/>
        <w:rPr>
          <w:rFonts w:cs="Arial"/>
          <w:szCs w:val="24"/>
        </w:rPr>
      </w:pPr>
      <w:r w:rsidRPr="00DB291E">
        <w:rPr>
          <w:bCs/>
          <w:szCs w:val="24"/>
        </w:rPr>
        <w:t>Государства - разработчики документов по межгосударственной стандартизации,</w:t>
      </w:r>
      <w:r w:rsidRPr="00DB291E">
        <w:rPr>
          <w:rFonts w:cs="Arial"/>
          <w:szCs w:val="24"/>
        </w:rPr>
        <w:t xml:space="preserve"> включенных в ПМС - Республика Беларусь, Республика Казахстан, Кыргызская Республика, Российская Федерация и Украина.</w:t>
      </w:r>
      <w:r>
        <w:rPr>
          <w:rFonts w:cs="Arial"/>
          <w:szCs w:val="24"/>
        </w:rPr>
        <w:t xml:space="preserve"> Статистические данные по ПМС приведены на рис. 2, 3, 4, 5.</w:t>
      </w:r>
    </w:p>
    <w:p w:rsidR="00CA54A0" w:rsidRPr="00D02F5E" w:rsidRDefault="00CA54A0" w:rsidP="00CA54A0">
      <w:pPr>
        <w:ind w:firstLine="709"/>
        <w:jc w:val="both"/>
        <w:rPr>
          <w:rFonts w:cs="Arial"/>
          <w:szCs w:val="24"/>
        </w:rPr>
      </w:pPr>
      <w:r w:rsidRPr="00D02F5E">
        <w:rPr>
          <w:rFonts w:cs="Arial"/>
          <w:szCs w:val="24"/>
        </w:rPr>
        <w:t xml:space="preserve">ПМС включает в себя разработку документов по межгосударственной стандартизации по восемнадцати народно-хозяйственным комплексам: агропромышленный, здравоохранение, информационные технологии, легкая промышленность, лесотехнический, машиностроение, метрологический, нефтехимический, общетехнический, приборостроительный, социальный, </w:t>
      </w:r>
      <w:r w:rsidRPr="00D02F5E">
        <w:rPr>
          <w:rFonts w:cs="Arial"/>
          <w:szCs w:val="24"/>
        </w:rPr>
        <w:lastRenderedPageBreak/>
        <w:t>строительство, тара и упаковка, топливно-энергетический и горнорудный, услуги, химический, электротехнический</w:t>
      </w:r>
    </w:p>
    <w:p w:rsidR="00CA54A0" w:rsidRDefault="00CA54A0" w:rsidP="00CA54A0">
      <w:pPr>
        <w:jc w:val="both"/>
        <w:rPr>
          <w:rFonts w:cs="Arial"/>
          <w:szCs w:val="24"/>
          <w:highlight w:val="yellow"/>
        </w:rPr>
      </w:pPr>
      <w:r w:rsidRPr="00BD5D1D">
        <w:rPr>
          <w:rFonts w:cs="Arial"/>
          <w:noProof/>
          <w:szCs w:val="24"/>
        </w:rPr>
        <w:drawing>
          <wp:anchor distT="0" distB="0" distL="114300" distR="114300" simplePos="0" relativeHeight="251699200" behindDoc="0" locked="0" layoutInCell="1" allowOverlap="1" wp14:anchorId="4ED6317C" wp14:editId="0A3531C6">
            <wp:simplePos x="0" y="0"/>
            <wp:positionH relativeFrom="page">
              <wp:posOffset>513137</wp:posOffset>
            </wp:positionH>
            <wp:positionV relativeFrom="paragraph">
              <wp:posOffset>104140</wp:posOffset>
            </wp:positionV>
            <wp:extent cx="6890963" cy="3876675"/>
            <wp:effectExtent l="0" t="0" r="5715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7531" cy="38859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A54A0" w:rsidRDefault="00CA54A0" w:rsidP="00CA54A0">
      <w:pPr>
        <w:ind w:firstLine="709"/>
        <w:jc w:val="both"/>
        <w:rPr>
          <w:rFonts w:cs="Arial"/>
          <w:szCs w:val="24"/>
          <w:highlight w:val="yellow"/>
        </w:rPr>
      </w:pPr>
    </w:p>
    <w:p w:rsidR="00CA54A0" w:rsidRDefault="00CA54A0" w:rsidP="00CA54A0">
      <w:pPr>
        <w:ind w:firstLine="709"/>
        <w:jc w:val="both"/>
        <w:rPr>
          <w:rFonts w:cs="Arial"/>
          <w:szCs w:val="24"/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  <w:r w:rsidRPr="004B6297">
        <w:rPr>
          <w:highlight w:val="yellow"/>
        </w:rPr>
        <w:t xml:space="preserve"> </w:t>
      </w: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</w:pPr>
    </w:p>
    <w:p w:rsidR="00CA54A0" w:rsidRDefault="00CA54A0" w:rsidP="00CA54A0">
      <w:pPr>
        <w:ind w:firstLine="709"/>
        <w:jc w:val="both"/>
      </w:pPr>
      <w:r w:rsidRPr="004B6297">
        <w:rPr>
          <w:noProof/>
          <w:szCs w:val="24"/>
          <w:highlight w:val="yellow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5C33699" wp14:editId="1D1251DE">
                <wp:simplePos x="0" y="0"/>
                <wp:positionH relativeFrom="margin">
                  <wp:align>right</wp:align>
                </wp:positionH>
                <wp:positionV relativeFrom="paragraph">
                  <wp:posOffset>66675</wp:posOffset>
                </wp:positionV>
                <wp:extent cx="645129" cy="295220"/>
                <wp:effectExtent l="0" t="0" r="3175" b="0"/>
                <wp:wrapNone/>
                <wp:docPr id="27" name="Надпись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129" cy="2952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637AC" w:rsidRDefault="007637AC" w:rsidP="00CA54A0">
                            <w:r>
                              <w:t>рис.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5C33699" id="Надпись 27" o:spid="_x0000_s1030" type="#_x0000_t202" style="position:absolute;left:0;text-align:left;margin-left:-.4pt;margin-top:5.25pt;width:50.8pt;height:23.25pt;z-index:251707392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" fillcolor="window" stroked="f" strokeweight=".5pt">
                <v:textbox>
                  <w:txbxContent>
                    <w:p w:rsidR="007637AC" w:rsidRDefault="007637AC" w:rsidP="00CA54A0">
                      <w:r>
                        <w:t>рис. 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A54A0" w:rsidRDefault="00CA54A0" w:rsidP="00CA54A0">
      <w:pPr>
        <w:ind w:firstLine="709"/>
        <w:jc w:val="both"/>
        <w:rPr>
          <w:highlight w:val="yellow"/>
        </w:rPr>
      </w:pPr>
      <w:r w:rsidRPr="007E5B3F">
        <w:rPr>
          <w:noProof/>
        </w:rPr>
        <w:drawing>
          <wp:anchor distT="0" distB="0" distL="114300" distR="114300" simplePos="0" relativeHeight="251700224" behindDoc="0" locked="0" layoutInCell="1" allowOverlap="1" wp14:anchorId="62DB73A9" wp14:editId="17F0F536">
            <wp:simplePos x="0" y="0"/>
            <wp:positionH relativeFrom="margin">
              <wp:posOffset>-170410</wp:posOffset>
            </wp:positionH>
            <wp:positionV relativeFrom="paragraph">
              <wp:posOffset>192405</wp:posOffset>
            </wp:positionV>
            <wp:extent cx="6738215" cy="3790950"/>
            <wp:effectExtent l="0" t="0" r="5715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2951" cy="3793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</w:p>
    <w:p w:rsidR="00CA54A0" w:rsidRDefault="00CA54A0" w:rsidP="00CA54A0">
      <w:pPr>
        <w:ind w:firstLine="709"/>
        <w:jc w:val="both"/>
        <w:rPr>
          <w:highlight w:val="yellow"/>
        </w:rPr>
      </w:pPr>
      <w:r w:rsidRPr="004B6297">
        <w:rPr>
          <w:noProof/>
          <w:szCs w:val="24"/>
          <w:highlight w:val="yellow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1FBD1CA" wp14:editId="04ABFC91">
                <wp:simplePos x="0" y="0"/>
                <wp:positionH relativeFrom="column">
                  <wp:posOffset>5543550</wp:posOffset>
                </wp:positionH>
                <wp:positionV relativeFrom="paragraph">
                  <wp:posOffset>56515</wp:posOffset>
                </wp:positionV>
                <wp:extent cx="645129" cy="295220"/>
                <wp:effectExtent l="0" t="0" r="3175" b="0"/>
                <wp:wrapNone/>
                <wp:docPr id="28" name="Надпись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129" cy="2952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637AC" w:rsidRDefault="007637AC" w:rsidP="00CA54A0">
                            <w:r>
                              <w:t>рис.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FBD1CA" id="Надпись 28" o:spid="_x0000_s1031" type="#_x0000_t202" style="position:absolute;left:0;text-align:left;margin-left:436.5pt;margin-top:4.45pt;width:50.8pt;height:23.25pt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" fillcolor="window" stroked="f" strokeweight=".5pt">
                <v:textbox>
                  <w:txbxContent>
                    <w:p w:rsidR="007637AC" w:rsidRDefault="007637AC" w:rsidP="00CA54A0">
                      <w:r>
                        <w:t>рис. 5</w:t>
                      </w:r>
                    </w:p>
                  </w:txbxContent>
                </v:textbox>
              </v:shape>
            </w:pict>
          </mc:Fallback>
        </mc:AlternateContent>
      </w:r>
    </w:p>
    <w:p w:rsidR="00CA54A0" w:rsidRPr="004B6297" w:rsidRDefault="00CA54A0" w:rsidP="00CA54A0">
      <w:pPr>
        <w:ind w:firstLine="709"/>
        <w:jc w:val="both"/>
        <w:rPr>
          <w:highlight w:val="yellow"/>
        </w:rPr>
      </w:pPr>
    </w:p>
    <w:p w:rsidR="00CA54A0" w:rsidRPr="00CC79F3" w:rsidRDefault="00CA54A0" w:rsidP="00CA54A0">
      <w:pPr>
        <w:ind w:firstLine="851"/>
        <w:jc w:val="both"/>
        <w:rPr>
          <w:rFonts w:cs="Arial"/>
          <w:szCs w:val="24"/>
        </w:rPr>
      </w:pPr>
      <w:r w:rsidRPr="00CC79F3">
        <w:rPr>
          <w:rFonts w:cs="Arial"/>
          <w:szCs w:val="24"/>
        </w:rPr>
        <w:t>Подготовлено изменение №1 к ПМС для принятия на 57-ом заседании МГС.</w:t>
      </w:r>
    </w:p>
    <w:p w:rsidR="00CA54A0" w:rsidRDefault="00CA54A0" w:rsidP="00CA54A0">
      <w:pPr>
        <w:jc w:val="both"/>
        <w:rPr>
          <w:rFonts w:cs="Arial"/>
          <w:szCs w:val="24"/>
          <w:highlight w:val="yellow"/>
        </w:rPr>
      </w:pPr>
    </w:p>
    <w:p w:rsidR="00CA54A0" w:rsidRDefault="00CA54A0" w:rsidP="00CA54A0">
      <w:pPr>
        <w:jc w:val="both"/>
        <w:rPr>
          <w:rFonts w:cs="Arial"/>
          <w:szCs w:val="24"/>
          <w:highlight w:val="yellow"/>
        </w:rPr>
      </w:pPr>
    </w:p>
    <w:p w:rsidR="00CA54A0" w:rsidRPr="004B6297" w:rsidRDefault="00CA54A0" w:rsidP="00CA54A0">
      <w:pPr>
        <w:jc w:val="both"/>
        <w:rPr>
          <w:rFonts w:cs="Arial"/>
          <w:szCs w:val="24"/>
          <w:highlight w:val="yellow"/>
        </w:rPr>
      </w:pPr>
    </w:p>
    <w:tbl>
      <w:tblPr>
        <w:tblW w:w="0" w:type="auto"/>
        <w:tblInd w:w="-7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65"/>
      </w:tblGrid>
      <w:tr w:rsidR="00CA54A0" w:rsidRPr="004B6297" w:rsidTr="005A2B0E">
        <w:trPr>
          <w:cantSplit/>
          <w:trHeight w:val="100"/>
        </w:trPr>
        <w:tc>
          <w:tcPr>
            <w:tcW w:w="1006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/>
          </w:tcPr>
          <w:p w:rsidR="00CA54A0" w:rsidRPr="004B6297" w:rsidRDefault="00CA54A0" w:rsidP="005A2B0E">
            <w:pPr>
              <w:ind w:firstLine="639"/>
              <w:jc w:val="both"/>
              <w:rPr>
                <w:b/>
                <w:highlight w:val="yellow"/>
              </w:rPr>
            </w:pPr>
            <w:r w:rsidRPr="00BA01E7">
              <w:rPr>
                <w:b/>
              </w:rPr>
              <w:lastRenderedPageBreak/>
              <w:t>1.2. Межгосударственные стандарты</w:t>
            </w:r>
          </w:p>
        </w:tc>
      </w:tr>
    </w:tbl>
    <w:p w:rsidR="00CA54A0" w:rsidRPr="00BA01E7" w:rsidRDefault="00CA54A0" w:rsidP="00CA54A0">
      <w:pPr>
        <w:pStyle w:val="a3"/>
        <w:spacing w:line="240" w:lineRule="auto"/>
        <w:ind w:firstLine="561"/>
        <w:rPr>
          <w:b/>
          <w:sz w:val="24"/>
        </w:rPr>
      </w:pPr>
      <w:r w:rsidRPr="00BA01E7">
        <w:rPr>
          <w:b/>
          <w:sz w:val="24"/>
        </w:rPr>
        <w:t xml:space="preserve">1.2.1. </w:t>
      </w:r>
      <w:r w:rsidRPr="00BA01E7">
        <w:rPr>
          <w:b/>
          <w:i/>
          <w:sz w:val="24"/>
        </w:rPr>
        <w:t>Принятие, отмена документов по межгосударственной стандартизации и изменений к ним</w:t>
      </w:r>
    </w:p>
    <w:p w:rsidR="00CA54A0" w:rsidRPr="00391A6F" w:rsidRDefault="00CA54A0" w:rsidP="00CA54A0">
      <w:pPr>
        <w:ind w:firstLine="567"/>
        <w:jc w:val="both"/>
        <w:rPr>
          <w:szCs w:val="24"/>
        </w:rPr>
      </w:pPr>
      <w:r w:rsidRPr="004238C8">
        <w:rPr>
          <w:szCs w:val="24"/>
        </w:rPr>
        <w:t xml:space="preserve">На Совещании руководителей национальных органов по стандартизации, метрологии и сертификации (56-м заседании МГС) было принято 350 документов по межгосударственной стандартизации, в том числе 339 документов по межгосударственной стандартизации приняты по результатам голосования в АИС МГС, из них </w:t>
      </w:r>
      <w:r>
        <w:rPr>
          <w:szCs w:val="24"/>
        </w:rPr>
        <w:t>34</w:t>
      </w:r>
      <w:r w:rsidRPr="004238C8">
        <w:rPr>
          <w:szCs w:val="24"/>
        </w:rPr>
        <w:t xml:space="preserve"> изменени</w:t>
      </w:r>
      <w:r>
        <w:rPr>
          <w:szCs w:val="24"/>
        </w:rPr>
        <w:t>я</w:t>
      </w:r>
      <w:r w:rsidRPr="004238C8">
        <w:rPr>
          <w:szCs w:val="24"/>
        </w:rPr>
        <w:t>- к межгосударственным стандартам.</w:t>
      </w:r>
    </w:p>
    <w:p w:rsidR="00CA54A0" w:rsidRPr="00391A6F" w:rsidRDefault="00CA54A0" w:rsidP="00CA54A0">
      <w:pPr>
        <w:ind w:firstLine="567"/>
        <w:jc w:val="both"/>
        <w:rPr>
          <w:szCs w:val="24"/>
        </w:rPr>
      </w:pPr>
      <w:r w:rsidRPr="00391A6F">
        <w:rPr>
          <w:szCs w:val="24"/>
        </w:rPr>
        <w:t xml:space="preserve">В целом за прошедший год принято </w:t>
      </w:r>
      <w:r>
        <w:rPr>
          <w:szCs w:val="24"/>
        </w:rPr>
        <w:t>533</w:t>
      </w:r>
      <w:r w:rsidRPr="00391A6F">
        <w:rPr>
          <w:szCs w:val="24"/>
        </w:rPr>
        <w:t xml:space="preserve"> документ</w:t>
      </w:r>
      <w:r>
        <w:rPr>
          <w:szCs w:val="24"/>
        </w:rPr>
        <w:t>а</w:t>
      </w:r>
      <w:r w:rsidRPr="00391A6F">
        <w:rPr>
          <w:szCs w:val="24"/>
        </w:rPr>
        <w:t xml:space="preserve"> по межгосударственной стандартизации и изменений к ним, в том числе разработанных:</w:t>
      </w:r>
    </w:p>
    <w:p w:rsidR="00CA54A0" w:rsidRPr="00391A6F" w:rsidRDefault="00CA54A0" w:rsidP="00CA54A0">
      <w:pPr>
        <w:ind w:firstLine="567"/>
        <w:jc w:val="both"/>
        <w:rPr>
          <w:szCs w:val="24"/>
        </w:rPr>
      </w:pPr>
      <w:r w:rsidRPr="00391A6F">
        <w:rPr>
          <w:szCs w:val="24"/>
        </w:rPr>
        <w:t>Российской Федерацией – 3</w:t>
      </w:r>
      <w:r>
        <w:rPr>
          <w:szCs w:val="24"/>
        </w:rPr>
        <w:t>87</w:t>
      </w:r>
      <w:r w:rsidRPr="00391A6F">
        <w:rPr>
          <w:szCs w:val="24"/>
        </w:rPr>
        <w:t xml:space="preserve"> ГОСТ</w:t>
      </w:r>
      <w:r>
        <w:rPr>
          <w:szCs w:val="24"/>
        </w:rPr>
        <w:t xml:space="preserve"> + 8 стандартов совместная разработка с Республикой Беларусь,</w:t>
      </w:r>
      <w:r w:rsidRPr="00391A6F">
        <w:rPr>
          <w:szCs w:val="24"/>
        </w:rPr>
        <w:t xml:space="preserve"> в том числе </w:t>
      </w:r>
      <w:r>
        <w:rPr>
          <w:szCs w:val="24"/>
        </w:rPr>
        <w:t>4</w:t>
      </w:r>
      <w:r w:rsidRPr="00391A6F">
        <w:rPr>
          <w:szCs w:val="24"/>
        </w:rPr>
        <w:t>7 изменений;</w:t>
      </w:r>
    </w:p>
    <w:p w:rsidR="00CA54A0" w:rsidRPr="00391A6F" w:rsidRDefault="00CA54A0" w:rsidP="00CA54A0">
      <w:pPr>
        <w:ind w:firstLine="567"/>
        <w:jc w:val="both"/>
        <w:rPr>
          <w:szCs w:val="24"/>
        </w:rPr>
      </w:pPr>
      <w:r w:rsidRPr="00391A6F">
        <w:rPr>
          <w:szCs w:val="24"/>
        </w:rPr>
        <w:t xml:space="preserve">Республикой Беларусь – </w:t>
      </w:r>
      <w:r>
        <w:rPr>
          <w:szCs w:val="24"/>
        </w:rPr>
        <w:t>90 из них 8 стандартов совместная разработка с Российской Федерацией,</w:t>
      </w:r>
      <w:r w:rsidRPr="00391A6F">
        <w:rPr>
          <w:szCs w:val="24"/>
        </w:rPr>
        <w:t xml:space="preserve"> в том числе </w:t>
      </w:r>
      <w:r>
        <w:rPr>
          <w:szCs w:val="24"/>
        </w:rPr>
        <w:t>9</w:t>
      </w:r>
      <w:r w:rsidRPr="00391A6F">
        <w:rPr>
          <w:szCs w:val="24"/>
        </w:rPr>
        <w:t xml:space="preserve"> изменени</w:t>
      </w:r>
      <w:r>
        <w:rPr>
          <w:szCs w:val="24"/>
        </w:rPr>
        <w:t>й</w:t>
      </w:r>
      <w:r w:rsidRPr="00391A6F">
        <w:rPr>
          <w:szCs w:val="24"/>
        </w:rPr>
        <w:t>;</w:t>
      </w:r>
    </w:p>
    <w:p w:rsidR="00CA54A0" w:rsidRPr="00391A6F" w:rsidRDefault="00CA54A0" w:rsidP="00CA54A0">
      <w:pPr>
        <w:ind w:firstLine="567"/>
        <w:jc w:val="both"/>
        <w:rPr>
          <w:szCs w:val="24"/>
        </w:rPr>
      </w:pPr>
      <w:r w:rsidRPr="00391A6F">
        <w:rPr>
          <w:szCs w:val="24"/>
        </w:rPr>
        <w:t xml:space="preserve">Республикой Казахстан – </w:t>
      </w:r>
      <w:r>
        <w:rPr>
          <w:szCs w:val="24"/>
        </w:rPr>
        <w:t>52</w:t>
      </w:r>
      <w:r w:rsidRPr="00391A6F">
        <w:rPr>
          <w:szCs w:val="24"/>
        </w:rPr>
        <w:t xml:space="preserve"> ГОСТ;</w:t>
      </w:r>
    </w:p>
    <w:p w:rsidR="00CA54A0" w:rsidRPr="00391A6F" w:rsidRDefault="00CA54A0" w:rsidP="00CA54A0">
      <w:pPr>
        <w:ind w:firstLine="567"/>
        <w:jc w:val="both"/>
        <w:rPr>
          <w:szCs w:val="24"/>
        </w:rPr>
      </w:pPr>
      <w:r>
        <w:rPr>
          <w:noProof/>
          <w:szCs w:val="24"/>
          <w:highlight w:val="yellow"/>
        </w:rPr>
        <w:drawing>
          <wp:anchor distT="0" distB="0" distL="114300" distR="114300" simplePos="0" relativeHeight="251694080" behindDoc="0" locked="0" layoutInCell="1" allowOverlap="1" wp14:anchorId="5504F368" wp14:editId="39FAC77B">
            <wp:simplePos x="0" y="0"/>
            <wp:positionH relativeFrom="margin">
              <wp:posOffset>-324485</wp:posOffset>
            </wp:positionH>
            <wp:positionV relativeFrom="paragraph">
              <wp:posOffset>191644</wp:posOffset>
            </wp:positionV>
            <wp:extent cx="6781800" cy="3809492"/>
            <wp:effectExtent l="0" t="0" r="0" b="635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6938" cy="38123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Cs w:val="24"/>
        </w:rPr>
        <w:t>Украина</w:t>
      </w:r>
      <w:r w:rsidRPr="00391A6F">
        <w:rPr>
          <w:szCs w:val="24"/>
        </w:rPr>
        <w:t xml:space="preserve"> – 1 </w:t>
      </w:r>
      <w:r>
        <w:rPr>
          <w:szCs w:val="24"/>
        </w:rPr>
        <w:t xml:space="preserve">изменение к </w:t>
      </w:r>
      <w:r w:rsidRPr="00391A6F">
        <w:rPr>
          <w:szCs w:val="24"/>
        </w:rPr>
        <w:t>ГОСТ</w:t>
      </w:r>
      <w:r>
        <w:rPr>
          <w:szCs w:val="24"/>
        </w:rPr>
        <w:t xml:space="preserve"> и 3 РМГ</w:t>
      </w:r>
      <w:r w:rsidRPr="00391A6F">
        <w:rPr>
          <w:szCs w:val="24"/>
        </w:rPr>
        <w:t xml:space="preserve"> (рис. </w:t>
      </w:r>
      <w:r>
        <w:rPr>
          <w:szCs w:val="24"/>
        </w:rPr>
        <w:t>6</w:t>
      </w:r>
      <w:r w:rsidRPr="00391A6F">
        <w:rPr>
          <w:szCs w:val="24"/>
        </w:rPr>
        <w:t>).</w:t>
      </w:r>
    </w:p>
    <w:p w:rsidR="00CA54A0" w:rsidRPr="004B6297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Pr="004B6297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Pr="004B6297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Pr="004B6297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Pr="004B6297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Pr="004B6297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Pr="004B6297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Pr="004B6297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Pr="004B6297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spacing w:before="120"/>
        <w:ind w:firstLine="567"/>
        <w:jc w:val="both"/>
        <w:rPr>
          <w:szCs w:val="24"/>
        </w:rPr>
      </w:pPr>
    </w:p>
    <w:p w:rsidR="00CA54A0" w:rsidRDefault="00CA54A0" w:rsidP="00CA54A0">
      <w:pPr>
        <w:spacing w:before="120"/>
        <w:ind w:firstLine="567"/>
        <w:jc w:val="both"/>
        <w:rPr>
          <w:szCs w:val="24"/>
        </w:rPr>
      </w:pPr>
    </w:p>
    <w:p w:rsidR="00CA54A0" w:rsidRDefault="00CA54A0" w:rsidP="00CA54A0">
      <w:pPr>
        <w:spacing w:before="120"/>
        <w:ind w:firstLine="567"/>
        <w:jc w:val="both"/>
        <w:rPr>
          <w:szCs w:val="24"/>
        </w:rPr>
      </w:pPr>
      <w:r w:rsidRPr="004B6297">
        <w:rPr>
          <w:noProof/>
          <w:szCs w:val="24"/>
          <w:highlight w:val="yellow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4C38655" wp14:editId="3C05641D">
                <wp:simplePos x="0" y="0"/>
                <wp:positionH relativeFrom="column">
                  <wp:posOffset>5784215</wp:posOffset>
                </wp:positionH>
                <wp:positionV relativeFrom="paragraph">
                  <wp:posOffset>92075</wp:posOffset>
                </wp:positionV>
                <wp:extent cx="645129" cy="295220"/>
                <wp:effectExtent l="0" t="0" r="3175" b="0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129" cy="2952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637AC" w:rsidRDefault="007637AC" w:rsidP="00CA54A0">
                            <w:r>
                              <w:t>рис.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4C38655" id="Надпись 6" o:spid="_x0000_s1032" type="#_x0000_t202" style="position:absolute;left:0;text-align:left;margin-left:455.45pt;margin-top:7.25pt;width:50.8pt;height:23.25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" fillcolor="window" stroked="f" strokeweight=".5pt">
                <v:textbox>
                  <w:txbxContent>
                    <w:p w:rsidR="007637AC" w:rsidRDefault="007637AC" w:rsidP="00CA54A0">
                      <w:r>
                        <w:t>рис. 6</w:t>
                      </w:r>
                    </w:p>
                  </w:txbxContent>
                </v:textbox>
              </v:shape>
            </w:pict>
          </mc:Fallback>
        </mc:AlternateContent>
      </w:r>
    </w:p>
    <w:p w:rsidR="00CA54A0" w:rsidRPr="00391A6F" w:rsidRDefault="00CA54A0" w:rsidP="00CA54A0">
      <w:pPr>
        <w:spacing w:before="120"/>
        <w:ind w:firstLine="567"/>
        <w:jc w:val="both"/>
        <w:rPr>
          <w:szCs w:val="24"/>
        </w:rPr>
      </w:pPr>
      <w:r w:rsidRPr="00391A6F">
        <w:rPr>
          <w:szCs w:val="24"/>
        </w:rPr>
        <w:t>Уровень гармонизации принятых межгосударственных стандартов с международными и европейскими стандартами составляет 5</w:t>
      </w:r>
      <w:r>
        <w:rPr>
          <w:szCs w:val="24"/>
        </w:rPr>
        <w:t>2</w:t>
      </w:r>
      <w:r w:rsidRPr="00391A6F">
        <w:rPr>
          <w:szCs w:val="24"/>
        </w:rPr>
        <w:t>%.</w:t>
      </w:r>
    </w:p>
    <w:p w:rsidR="00CA54A0" w:rsidRPr="00391A6F" w:rsidRDefault="00CA54A0" w:rsidP="00CA54A0">
      <w:pPr>
        <w:ind w:firstLine="567"/>
        <w:jc w:val="both"/>
        <w:rPr>
          <w:szCs w:val="24"/>
        </w:rPr>
      </w:pPr>
      <w:r w:rsidRPr="00391A6F">
        <w:rPr>
          <w:szCs w:val="24"/>
        </w:rPr>
        <w:t>Бюро по стандартам подготовлен перечень межгосударственных стандартов, представляемых на принятие на 5</w:t>
      </w:r>
      <w:r>
        <w:rPr>
          <w:szCs w:val="24"/>
        </w:rPr>
        <w:t>7</w:t>
      </w:r>
      <w:r w:rsidRPr="00391A6F">
        <w:rPr>
          <w:szCs w:val="24"/>
        </w:rPr>
        <w:t>-е заседание МГС и принятых по результатам голосования в АИС МГС поступивших после 5</w:t>
      </w:r>
      <w:r>
        <w:rPr>
          <w:szCs w:val="24"/>
        </w:rPr>
        <w:t>6</w:t>
      </w:r>
      <w:r w:rsidRPr="00391A6F">
        <w:rPr>
          <w:szCs w:val="24"/>
        </w:rPr>
        <w:t>-го заседания МГС.</w:t>
      </w:r>
    </w:p>
    <w:p w:rsidR="00CA54A0" w:rsidRDefault="00CA54A0" w:rsidP="00CA54A0">
      <w:pPr>
        <w:ind w:firstLine="567"/>
        <w:jc w:val="both"/>
        <w:rPr>
          <w:szCs w:val="24"/>
        </w:rPr>
      </w:pPr>
      <w:r w:rsidRPr="00391A6F">
        <w:rPr>
          <w:szCs w:val="24"/>
        </w:rPr>
        <w:t>В фонде МГС по состоянию на 1 ию</w:t>
      </w:r>
      <w:r>
        <w:rPr>
          <w:szCs w:val="24"/>
        </w:rPr>
        <w:t>л</w:t>
      </w:r>
      <w:r w:rsidRPr="00391A6F">
        <w:rPr>
          <w:szCs w:val="24"/>
        </w:rPr>
        <w:t>я 20</w:t>
      </w:r>
      <w:r>
        <w:rPr>
          <w:szCs w:val="24"/>
        </w:rPr>
        <w:t>20</w:t>
      </w:r>
      <w:r w:rsidRPr="00391A6F">
        <w:rPr>
          <w:szCs w:val="24"/>
        </w:rPr>
        <w:t xml:space="preserve"> года действует </w:t>
      </w:r>
      <w:r w:rsidRPr="00841995">
        <w:rPr>
          <w:szCs w:val="24"/>
        </w:rPr>
        <w:t>26 183 документ</w:t>
      </w:r>
      <w:r>
        <w:rPr>
          <w:szCs w:val="24"/>
        </w:rPr>
        <w:t>а</w:t>
      </w:r>
      <w:r w:rsidRPr="00841995">
        <w:rPr>
          <w:szCs w:val="24"/>
        </w:rPr>
        <w:t xml:space="preserve"> по межгосударственной стандартизации,</w:t>
      </w:r>
      <w:r>
        <w:rPr>
          <w:szCs w:val="24"/>
        </w:rPr>
        <w:t xml:space="preserve"> из которых 11983 приняты МГС.</w:t>
      </w:r>
      <w:r w:rsidRPr="00841995">
        <w:rPr>
          <w:szCs w:val="24"/>
        </w:rPr>
        <w:t xml:space="preserve"> </w:t>
      </w:r>
      <w:r w:rsidRPr="001202D7">
        <w:rPr>
          <w:szCs w:val="24"/>
        </w:rPr>
        <w:t>Уровень гармонизации стандартов</w:t>
      </w:r>
      <w:r>
        <w:rPr>
          <w:szCs w:val="24"/>
        </w:rPr>
        <w:t>, принятых МГС,</w:t>
      </w:r>
      <w:r w:rsidRPr="001202D7">
        <w:rPr>
          <w:szCs w:val="24"/>
        </w:rPr>
        <w:t xml:space="preserve"> с международными и европейскими стандартами составляет около </w:t>
      </w:r>
      <w:r>
        <w:rPr>
          <w:szCs w:val="24"/>
        </w:rPr>
        <w:t>23</w:t>
      </w:r>
      <w:r w:rsidRPr="001202D7">
        <w:rPr>
          <w:szCs w:val="24"/>
        </w:rPr>
        <w:t xml:space="preserve">% (рис. </w:t>
      </w:r>
      <w:r>
        <w:rPr>
          <w:szCs w:val="24"/>
        </w:rPr>
        <w:t>7</w:t>
      </w:r>
      <w:r w:rsidRPr="001202D7">
        <w:rPr>
          <w:szCs w:val="24"/>
        </w:rPr>
        <w:t xml:space="preserve">), </w:t>
      </w:r>
      <w:r w:rsidRPr="00720538">
        <w:rPr>
          <w:szCs w:val="24"/>
        </w:rPr>
        <w:t>в том числе с разрезом по отраслям: машиностроение – 5 657; общетехнические и организационно-методические документы – 3 991; химическая и нефтехимическая промышленность – 3 512; электротехника, электроника, связь, информационные технологии – 3 188; сельское хозяйство и продовольствие – 3 293; продукция легкой промышленности – 1 31</w:t>
      </w:r>
      <w:r>
        <w:rPr>
          <w:szCs w:val="24"/>
        </w:rPr>
        <w:t>1</w:t>
      </w:r>
      <w:r w:rsidRPr="00720538">
        <w:rPr>
          <w:szCs w:val="24"/>
        </w:rPr>
        <w:t>; металлургия – 180</w:t>
      </w:r>
      <w:r>
        <w:rPr>
          <w:szCs w:val="24"/>
        </w:rPr>
        <w:t>8</w:t>
      </w:r>
      <w:r w:rsidRPr="00720538">
        <w:rPr>
          <w:szCs w:val="24"/>
        </w:rPr>
        <w:t>; строительные материалы и изделия – 1 2</w:t>
      </w:r>
      <w:r>
        <w:rPr>
          <w:szCs w:val="24"/>
        </w:rPr>
        <w:t>16</w:t>
      </w:r>
      <w:r w:rsidRPr="00720538">
        <w:rPr>
          <w:szCs w:val="24"/>
        </w:rPr>
        <w:t xml:space="preserve">; лесная и деревообрабатывающая промышленность – </w:t>
      </w:r>
      <w:r>
        <w:rPr>
          <w:szCs w:val="24"/>
        </w:rPr>
        <w:t>623</w:t>
      </w:r>
      <w:r w:rsidRPr="00720538">
        <w:rPr>
          <w:szCs w:val="24"/>
        </w:rPr>
        <w:t xml:space="preserve">; прочие – </w:t>
      </w:r>
      <w:r>
        <w:rPr>
          <w:szCs w:val="24"/>
        </w:rPr>
        <w:t>1584</w:t>
      </w:r>
      <w:r w:rsidRPr="00720538">
        <w:rPr>
          <w:szCs w:val="24"/>
        </w:rPr>
        <w:t xml:space="preserve"> (рис.</w:t>
      </w:r>
      <w:r>
        <w:rPr>
          <w:szCs w:val="24"/>
        </w:rPr>
        <w:t xml:space="preserve"> 8</w:t>
      </w:r>
      <w:r w:rsidRPr="00720538">
        <w:rPr>
          <w:szCs w:val="24"/>
        </w:rPr>
        <w:t>).</w:t>
      </w:r>
    </w:p>
    <w:p w:rsidR="00CA54A0" w:rsidRDefault="00CA54A0" w:rsidP="00CA54A0">
      <w:pPr>
        <w:ind w:firstLine="567"/>
        <w:jc w:val="both"/>
        <w:rPr>
          <w:szCs w:val="24"/>
        </w:rPr>
      </w:pPr>
      <w:r>
        <w:rPr>
          <w:b/>
          <w:noProof/>
          <w:highlight w:val="yellow"/>
        </w:rPr>
        <w:lastRenderedPageBreak/>
        <w:drawing>
          <wp:anchor distT="0" distB="0" distL="114300" distR="114300" simplePos="0" relativeHeight="251701248" behindDoc="0" locked="0" layoutInCell="1" allowOverlap="1" wp14:anchorId="35DE8254" wp14:editId="343AA988">
            <wp:simplePos x="0" y="0"/>
            <wp:positionH relativeFrom="margin">
              <wp:posOffset>-562610</wp:posOffset>
            </wp:positionH>
            <wp:positionV relativeFrom="paragraph">
              <wp:posOffset>6985</wp:posOffset>
            </wp:positionV>
            <wp:extent cx="7026412" cy="3952875"/>
            <wp:effectExtent l="0" t="0" r="3175" b="0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9922" cy="395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A54A0" w:rsidRDefault="00CA54A0" w:rsidP="00CA54A0">
      <w:pPr>
        <w:ind w:firstLine="567"/>
        <w:jc w:val="both"/>
        <w:rPr>
          <w:szCs w:val="24"/>
        </w:rPr>
      </w:pPr>
    </w:p>
    <w:p w:rsidR="00CA54A0" w:rsidRDefault="00CA54A0" w:rsidP="00CA54A0">
      <w:pPr>
        <w:ind w:firstLine="567"/>
        <w:jc w:val="both"/>
        <w:rPr>
          <w:szCs w:val="24"/>
        </w:rPr>
      </w:pPr>
    </w:p>
    <w:p w:rsidR="00CA54A0" w:rsidRDefault="00CA54A0" w:rsidP="00CA54A0">
      <w:pPr>
        <w:ind w:firstLine="567"/>
        <w:jc w:val="both"/>
        <w:rPr>
          <w:szCs w:val="24"/>
        </w:rPr>
      </w:pPr>
    </w:p>
    <w:p w:rsidR="00CA54A0" w:rsidRPr="00391A6F" w:rsidRDefault="00CA54A0" w:rsidP="00CA54A0">
      <w:pPr>
        <w:ind w:firstLine="567"/>
        <w:jc w:val="both"/>
        <w:rPr>
          <w:szCs w:val="24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  <w:r w:rsidRPr="004B6297">
        <w:rPr>
          <w:noProof/>
          <w:szCs w:val="24"/>
          <w:highlight w:val="yellow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9869827" wp14:editId="4B87F086">
                <wp:simplePos x="0" y="0"/>
                <wp:positionH relativeFrom="margin">
                  <wp:align>right</wp:align>
                </wp:positionH>
                <wp:positionV relativeFrom="paragraph">
                  <wp:posOffset>5080</wp:posOffset>
                </wp:positionV>
                <wp:extent cx="645129" cy="333375"/>
                <wp:effectExtent l="0" t="0" r="3175" b="9525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5129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637AC" w:rsidRDefault="007637AC" w:rsidP="00CA54A0">
                            <w:pPr>
                              <w:spacing w:before="40"/>
                            </w:pPr>
                            <w:r>
                              <w:t>рис. 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69827" id="Надпись 11" o:spid="_x0000_s1033" type="#_x0000_t202" style="position:absolute;left:0;text-align:left;margin-left:-.4pt;margin-top:.4pt;width:50.8pt;height:26.25pt;z-index:2516910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" fillcolor="window" stroked="f" strokeweight=".5pt">
                <v:textbox>
                  <w:txbxContent>
                    <w:p w:rsidR="007637AC" w:rsidRDefault="007637AC" w:rsidP="00CA54A0">
                      <w:pPr>
                        <w:spacing w:before="40"/>
                      </w:pPr>
                      <w:r>
                        <w:t>рис. 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A54A0" w:rsidRDefault="00CA54A0" w:rsidP="00CA54A0">
      <w:pPr>
        <w:ind w:firstLine="567"/>
        <w:jc w:val="both"/>
        <w:rPr>
          <w:szCs w:val="24"/>
          <w:highlight w:val="yellow"/>
        </w:rPr>
      </w:pPr>
      <w:r>
        <w:rPr>
          <w:b/>
          <w:noProof/>
          <w:highlight w:val="yellow"/>
        </w:rPr>
        <w:drawing>
          <wp:anchor distT="0" distB="0" distL="114300" distR="114300" simplePos="0" relativeHeight="251702272" behindDoc="0" locked="0" layoutInCell="1" allowOverlap="1" wp14:anchorId="39233526" wp14:editId="16BABEEF">
            <wp:simplePos x="0" y="0"/>
            <wp:positionH relativeFrom="margin">
              <wp:posOffset>-567264</wp:posOffset>
            </wp:positionH>
            <wp:positionV relativeFrom="paragraph">
              <wp:posOffset>215265</wp:posOffset>
            </wp:positionV>
            <wp:extent cx="7104590" cy="4000500"/>
            <wp:effectExtent l="0" t="0" r="1270" b="0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4590" cy="4000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A54A0" w:rsidRPr="004B6297" w:rsidRDefault="00CA54A0" w:rsidP="00CA54A0">
      <w:pPr>
        <w:ind w:firstLine="567"/>
        <w:jc w:val="both"/>
        <w:rPr>
          <w:szCs w:val="24"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  <w:r w:rsidRPr="004B6297">
        <w:rPr>
          <w:noProof/>
          <w:szCs w:val="24"/>
          <w:highlight w:val="yellow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53B9F48" wp14:editId="2B5A596F">
                <wp:simplePos x="0" y="0"/>
                <wp:positionH relativeFrom="column">
                  <wp:posOffset>5619115</wp:posOffset>
                </wp:positionH>
                <wp:positionV relativeFrom="paragraph">
                  <wp:posOffset>89535</wp:posOffset>
                </wp:positionV>
                <wp:extent cx="644400" cy="342900"/>
                <wp:effectExtent l="0" t="0" r="3810" b="0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400" cy="342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637AC" w:rsidRDefault="007637AC" w:rsidP="00CA54A0">
                            <w:pPr>
                              <w:spacing w:before="40"/>
                            </w:pPr>
                            <w:r>
                              <w:t>рис. 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3B9F48" id="Надпись 12" o:spid="_x0000_s1034" type="#_x0000_t202" style="position:absolute;margin-left:442.45pt;margin-top:7.05pt;width:50.75pt;height:27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" fillcolor="window" stroked="f" strokeweight=".5pt">
                <v:textbox>
                  <w:txbxContent>
                    <w:p w:rsidR="007637AC" w:rsidRDefault="007637AC" w:rsidP="00CA54A0">
                      <w:pPr>
                        <w:spacing w:before="40"/>
                      </w:pPr>
                      <w:r>
                        <w:t>рис. 8</w:t>
                      </w:r>
                    </w:p>
                  </w:txbxContent>
                </v:textbox>
              </v:shape>
            </w:pict>
          </mc:Fallback>
        </mc:AlternateContent>
      </w:r>
    </w:p>
    <w:p w:rsidR="00CA54A0" w:rsidRDefault="00CA54A0" w:rsidP="00CA54A0">
      <w:pPr>
        <w:rPr>
          <w:b/>
          <w:highlight w:val="yellow"/>
        </w:rPr>
      </w:pPr>
    </w:p>
    <w:p w:rsidR="00CA54A0" w:rsidRDefault="00CA54A0" w:rsidP="00CA54A0">
      <w:pPr>
        <w:rPr>
          <w:b/>
          <w:highlight w:val="yellow"/>
        </w:rPr>
      </w:pPr>
    </w:p>
    <w:p w:rsidR="00CA54A0" w:rsidRPr="00841995" w:rsidRDefault="00CA54A0" w:rsidP="00CA54A0">
      <w:pPr>
        <w:ind w:firstLine="567"/>
        <w:jc w:val="both"/>
        <w:rPr>
          <w:szCs w:val="24"/>
        </w:rPr>
      </w:pPr>
      <w:r w:rsidRPr="00841995">
        <w:rPr>
          <w:szCs w:val="24"/>
        </w:rPr>
        <w:t xml:space="preserve">За прошедший 2019 год заменено 235 документов по межгосударственной стандартизации. </w:t>
      </w:r>
    </w:p>
    <w:p w:rsidR="00CA54A0" w:rsidRDefault="00CA54A0" w:rsidP="00CA54A0">
      <w:pPr>
        <w:ind w:firstLine="567"/>
        <w:jc w:val="both"/>
        <w:rPr>
          <w:szCs w:val="24"/>
        </w:rPr>
      </w:pPr>
      <w:r w:rsidRPr="004E37C5">
        <w:rPr>
          <w:szCs w:val="24"/>
        </w:rPr>
        <w:t xml:space="preserve">Всего МГС принято 16 145 документов по межгосударственной стандартизации, из них 8523 межгосударственных стандартов гармонизированы с международными и европейскими стандартами, уровень гармонизации более 51% (рис. </w:t>
      </w:r>
      <w:r>
        <w:rPr>
          <w:szCs w:val="24"/>
        </w:rPr>
        <w:t>9</w:t>
      </w:r>
      <w:r w:rsidRPr="004E37C5">
        <w:rPr>
          <w:szCs w:val="24"/>
        </w:rPr>
        <w:t>).</w:t>
      </w: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  <w:r w:rsidRPr="00E05CBC">
        <w:rPr>
          <w:b/>
          <w:noProof/>
          <w:sz w:val="24"/>
        </w:rPr>
        <w:lastRenderedPageBreak/>
        <w:drawing>
          <wp:anchor distT="0" distB="0" distL="114300" distR="114300" simplePos="0" relativeHeight="251695104" behindDoc="0" locked="0" layoutInCell="1" allowOverlap="1" wp14:anchorId="4425CDB7" wp14:editId="7951CFE0">
            <wp:simplePos x="0" y="0"/>
            <wp:positionH relativeFrom="page">
              <wp:posOffset>295275</wp:posOffset>
            </wp:positionH>
            <wp:positionV relativeFrom="paragraph">
              <wp:posOffset>-2540</wp:posOffset>
            </wp:positionV>
            <wp:extent cx="7094855" cy="3991380"/>
            <wp:effectExtent l="0" t="0" r="0" b="9525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4855" cy="3991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Pr="004B6297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  <w:r w:rsidRPr="004B6297">
        <w:rPr>
          <w:noProof/>
          <w:szCs w:val="24"/>
          <w:highlight w:val="yellow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2A0C1E1" wp14:editId="7C3AB82A">
                <wp:simplePos x="0" y="0"/>
                <wp:positionH relativeFrom="margin">
                  <wp:align>right</wp:align>
                </wp:positionH>
                <wp:positionV relativeFrom="paragraph">
                  <wp:posOffset>56515</wp:posOffset>
                </wp:positionV>
                <wp:extent cx="634365" cy="285115"/>
                <wp:effectExtent l="0" t="0" r="0" b="635"/>
                <wp:wrapThrough wrapText="bothSides">
                  <wp:wrapPolygon edited="0">
                    <wp:start x="0" y="0"/>
                    <wp:lineTo x="0" y="20205"/>
                    <wp:lineTo x="20757" y="20205"/>
                    <wp:lineTo x="20757" y="0"/>
                    <wp:lineTo x="0" y="0"/>
                  </wp:wrapPolygon>
                </wp:wrapThrough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365" cy="2851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637AC" w:rsidRDefault="007637AC" w:rsidP="00CA54A0">
                            <w:r>
                              <w:t>рис. 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A0C1E1" id="Надпись 15" o:spid="_x0000_s1035" type="#_x0000_t202" style="position:absolute;left:0;text-align:left;margin-left:-1.25pt;margin-top:4.45pt;width:49.95pt;height:22.45pt;z-index:2516930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" fillcolor="window" stroked="f" strokeweight=".5pt">
                <v:textbox>
                  <w:txbxContent>
                    <w:p w:rsidR="007637AC" w:rsidRDefault="007637AC" w:rsidP="00CA54A0">
                      <w:r>
                        <w:t>рис. 9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p w:rsidR="00CA54A0" w:rsidRDefault="00CA54A0" w:rsidP="00CA54A0">
      <w:pPr>
        <w:pStyle w:val="a3"/>
        <w:spacing w:line="240" w:lineRule="auto"/>
        <w:ind w:firstLine="561"/>
        <w:rPr>
          <w:b/>
          <w:sz w:val="24"/>
          <w:highlight w:val="yellow"/>
        </w:rPr>
      </w:pPr>
    </w:p>
    <w:p w:rsidR="00CA54A0" w:rsidRPr="00841995" w:rsidRDefault="00CA54A0" w:rsidP="00CA54A0">
      <w:pPr>
        <w:pStyle w:val="a3"/>
        <w:spacing w:line="240" w:lineRule="auto"/>
        <w:ind w:firstLine="561"/>
        <w:rPr>
          <w:b/>
          <w:i/>
          <w:sz w:val="24"/>
        </w:rPr>
      </w:pPr>
      <w:r w:rsidRPr="00841995">
        <w:rPr>
          <w:b/>
          <w:sz w:val="24"/>
        </w:rPr>
        <w:t xml:space="preserve">1.2.2. </w:t>
      </w:r>
      <w:r w:rsidRPr="00841995">
        <w:rPr>
          <w:b/>
          <w:i/>
          <w:sz w:val="24"/>
        </w:rPr>
        <w:t>Регистрация и издание принятых межгосударственных стандартов</w:t>
      </w:r>
    </w:p>
    <w:p w:rsidR="00CA54A0" w:rsidRPr="00841995" w:rsidRDefault="00CA54A0" w:rsidP="00CA54A0">
      <w:pPr>
        <w:pStyle w:val="a3"/>
        <w:spacing w:line="240" w:lineRule="auto"/>
        <w:ind w:firstLine="561"/>
        <w:rPr>
          <w:sz w:val="24"/>
        </w:rPr>
      </w:pPr>
      <w:r w:rsidRPr="00841995">
        <w:rPr>
          <w:sz w:val="24"/>
        </w:rPr>
        <w:t>Бюро по стандартам зарегистрированы все принятые межгосударственные стандарты.</w:t>
      </w:r>
    </w:p>
    <w:p w:rsidR="00CA54A0" w:rsidRPr="00841995" w:rsidRDefault="00CA54A0" w:rsidP="00CA54A0">
      <w:pPr>
        <w:pStyle w:val="a3"/>
        <w:spacing w:line="240" w:lineRule="auto"/>
        <w:ind w:firstLine="561"/>
        <w:rPr>
          <w:rFonts w:cs="Arial"/>
          <w:sz w:val="24"/>
          <w:szCs w:val="24"/>
        </w:rPr>
      </w:pPr>
      <w:r w:rsidRPr="00841995">
        <w:rPr>
          <w:sz w:val="24"/>
        </w:rPr>
        <w:t>В 201</w:t>
      </w:r>
      <w:r>
        <w:rPr>
          <w:sz w:val="24"/>
        </w:rPr>
        <w:t>9</w:t>
      </w:r>
      <w:r w:rsidRPr="00841995">
        <w:rPr>
          <w:sz w:val="24"/>
        </w:rPr>
        <w:t xml:space="preserve"> году размещено в АИС МГС на стадию «И</w:t>
      </w:r>
      <w:r w:rsidRPr="00841995">
        <w:rPr>
          <w:rFonts w:cs="Arial"/>
          <w:sz w:val="24"/>
          <w:szCs w:val="24"/>
        </w:rPr>
        <w:t xml:space="preserve">здание» </w:t>
      </w:r>
      <w:r>
        <w:rPr>
          <w:sz w:val="24"/>
        </w:rPr>
        <w:t>412</w:t>
      </w:r>
      <w:r w:rsidRPr="00841995">
        <w:rPr>
          <w:sz w:val="24"/>
        </w:rPr>
        <w:t xml:space="preserve"> межгосударственных стандарт</w:t>
      </w:r>
      <w:r>
        <w:rPr>
          <w:sz w:val="24"/>
        </w:rPr>
        <w:t>ов</w:t>
      </w:r>
      <w:r w:rsidRPr="00841995">
        <w:rPr>
          <w:rFonts w:cs="Arial"/>
          <w:sz w:val="24"/>
          <w:szCs w:val="24"/>
        </w:rPr>
        <w:t>:</w:t>
      </w:r>
    </w:p>
    <w:p w:rsidR="00CA54A0" w:rsidRPr="005F03B1" w:rsidRDefault="00CA54A0" w:rsidP="00CA54A0">
      <w:pPr>
        <w:pStyle w:val="a3"/>
        <w:spacing w:line="240" w:lineRule="auto"/>
        <w:ind w:firstLine="561"/>
        <w:rPr>
          <w:rFonts w:cs="Arial"/>
          <w:sz w:val="24"/>
          <w:szCs w:val="24"/>
        </w:rPr>
      </w:pPr>
      <w:r w:rsidRPr="005F03B1">
        <w:rPr>
          <w:rFonts w:cs="Arial"/>
          <w:sz w:val="24"/>
          <w:szCs w:val="24"/>
        </w:rPr>
        <w:t xml:space="preserve">Республикой Беларусь – </w:t>
      </w:r>
      <w:r>
        <w:rPr>
          <w:rFonts w:cs="Arial"/>
          <w:sz w:val="24"/>
          <w:szCs w:val="24"/>
        </w:rPr>
        <w:t>43</w:t>
      </w:r>
      <w:r w:rsidRPr="005F03B1">
        <w:rPr>
          <w:rFonts w:cs="Arial"/>
          <w:sz w:val="24"/>
          <w:szCs w:val="24"/>
        </w:rPr>
        <w:t>;</w:t>
      </w:r>
    </w:p>
    <w:p w:rsidR="00CA54A0" w:rsidRPr="005F03B1" w:rsidRDefault="00CA54A0" w:rsidP="00CA54A0">
      <w:pPr>
        <w:pStyle w:val="a3"/>
        <w:spacing w:line="240" w:lineRule="auto"/>
        <w:ind w:firstLine="561"/>
        <w:rPr>
          <w:rFonts w:cs="Arial"/>
          <w:sz w:val="24"/>
          <w:szCs w:val="24"/>
        </w:rPr>
      </w:pPr>
      <w:r w:rsidRPr="005F03B1">
        <w:rPr>
          <w:rFonts w:cs="Arial"/>
          <w:sz w:val="24"/>
          <w:szCs w:val="24"/>
        </w:rPr>
        <w:t xml:space="preserve">Республикой Казахстан – </w:t>
      </w:r>
      <w:r>
        <w:rPr>
          <w:rFonts w:cs="Arial"/>
          <w:sz w:val="24"/>
          <w:szCs w:val="24"/>
        </w:rPr>
        <w:t>17</w:t>
      </w:r>
      <w:r w:rsidRPr="005F03B1">
        <w:rPr>
          <w:rFonts w:cs="Arial"/>
          <w:sz w:val="24"/>
          <w:szCs w:val="24"/>
        </w:rPr>
        <w:t>;</w:t>
      </w:r>
    </w:p>
    <w:p w:rsidR="00CA54A0" w:rsidRPr="005F03B1" w:rsidRDefault="00CA54A0" w:rsidP="00CA54A0">
      <w:pPr>
        <w:pStyle w:val="a3"/>
        <w:spacing w:line="240" w:lineRule="auto"/>
        <w:ind w:firstLine="561"/>
        <w:rPr>
          <w:rFonts w:cs="Arial"/>
          <w:sz w:val="24"/>
          <w:szCs w:val="24"/>
        </w:rPr>
      </w:pPr>
      <w:r w:rsidRPr="005F03B1">
        <w:rPr>
          <w:rFonts w:cs="Arial"/>
          <w:sz w:val="24"/>
          <w:szCs w:val="24"/>
        </w:rPr>
        <w:t>Российской Федерацией – 3</w:t>
      </w:r>
      <w:r>
        <w:rPr>
          <w:rFonts w:cs="Arial"/>
          <w:sz w:val="24"/>
          <w:szCs w:val="24"/>
        </w:rPr>
        <w:t>52.</w:t>
      </w:r>
    </w:p>
    <w:p w:rsidR="00CA54A0" w:rsidRPr="004B6297" w:rsidRDefault="00CA54A0" w:rsidP="00CA54A0">
      <w:pPr>
        <w:pStyle w:val="a3"/>
        <w:spacing w:line="240" w:lineRule="auto"/>
        <w:ind w:firstLine="561"/>
        <w:rPr>
          <w:szCs w:val="22"/>
          <w:highlight w:val="yellow"/>
        </w:rPr>
      </w:pPr>
    </w:p>
    <w:tbl>
      <w:tblPr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139"/>
      </w:tblGrid>
      <w:tr w:rsidR="00CA54A0" w:rsidRPr="00F7714F" w:rsidTr="005A2B0E">
        <w:tc>
          <w:tcPr>
            <w:tcW w:w="10139" w:type="dxa"/>
          </w:tcPr>
          <w:p w:rsidR="00CA54A0" w:rsidRPr="00F7714F" w:rsidRDefault="00CA54A0" w:rsidP="005A2B0E">
            <w:pPr>
              <w:jc w:val="center"/>
              <w:rPr>
                <w:b/>
                <w:sz w:val="16"/>
              </w:rPr>
            </w:pPr>
            <w:r w:rsidRPr="00F7714F">
              <w:rPr>
                <w:b/>
              </w:rPr>
              <w:t>1.3. Межгосударственные технические комитеты по стандартизации (МТК)</w:t>
            </w:r>
          </w:p>
        </w:tc>
      </w:tr>
    </w:tbl>
    <w:p w:rsidR="00CA54A0" w:rsidRPr="00F7714F" w:rsidRDefault="00CA54A0" w:rsidP="00CA54A0">
      <w:pPr>
        <w:pStyle w:val="a7"/>
        <w:rPr>
          <w:szCs w:val="24"/>
        </w:rPr>
      </w:pPr>
      <w:r w:rsidRPr="00F7714F">
        <w:rPr>
          <w:szCs w:val="24"/>
        </w:rPr>
        <w:t>Учитывая возросшую роль участия МТК в повышении уровня разрабатываемых межгосударственных стандартов и коллегиальности обсуждаемых национальными органами вопросов по МТК, в отчетном периоде национальными органами по стандартизации продолжалась работа по систематизации, выявлению степени заинтересованности в работе МТК, уточнению информации о МТК.</w:t>
      </w:r>
    </w:p>
    <w:p w:rsidR="00CA54A0" w:rsidRPr="005E54F3" w:rsidRDefault="00CA54A0" w:rsidP="00CA54A0">
      <w:pPr>
        <w:pStyle w:val="a7"/>
        <w:rPr>
          <w:iCs/>
          <w:szCs w:val="24"/>
        </w:rPr>
      </w:pPr>
      <w:r w:rsidRPr="005E54F3">
        <w:rPr>
          <w:rFonts w:cs="Arial"/>
          <w:szCs w:val="24"/>
        </w:rPr>
        <w:t xml:space="preserve">В отчетном периоде </w:t>
      </w:r>
      <w:r>
        <w:rPr>
          <w:rFonts w:cs="Arial"/>
          <w:szCs w:val="24"/>
        </w:rPr>
        <w:t xml:space="preserve">в соответствии с решением 56-го заседания МГС </w:t>
      </w:r>
      <w:r w:rsidRPr="005E54F3">
        <w:rPr>
          <w:iCs/>
          <w:szCs w:val="24"/>
        </w:rPr>
        <w:t>расформирован</w:t>
      </w:r>
      <w:r>
        <w:rPr>
          <w:iCs/>
          <w:szCs w:val="24"/>
        </w:rPr>
        <w:t>ы</w:t>
      </w:r>
      <w:r w:rsidRPr="005E54F3">
        <w:rPr>
          <w:iCs/>
          <w:szCs w:val="24"/>
        </w:rPr>
        <w:t xml:space="preserve"> </w:t>
      </w:r>
      <w:r w:rsidRPr="00691A91">
        <w:rPr>
          <w:rFonts w:cs="Arial"/>
          <w:szCs w:val="24"/>
        </w:rPr>
        <w:t>МТК 101 «</w:t>
      </w:r>
      <w:proofErr w:type="spellStart"/>
      <w:proofErr w:type="gramStart"/>
      <w:r w:rsidRPr="00691A91">
        <w:rPr>
          <w:rFonts w:cs="Arial"/>
          <w:szCs w:val="24"/>
        </w:rPr>
        <w:t>Вольфрамо</w:t>
      </w:r>
      <w:proofErr w:type="spellEnd"/>
      <w:r w:rsidRPr="00691A91">
        <w:rPr>
          <w:rFonts w:cs="Arial"/>
          <w:szCs w:val="24"/>
        </w:rPr>
        <w:t>-молибденовая</w:t>
      </w:r>
      <w:proofErr w:type="gramEnd"/>
      <w:r w:rsidRPr="00691A91">
        <w:rPr>
          <w:rFonts w:cs="Arial"/>
          <w:szCs w:val="24"/>
        </w:rPr>
        <w:t xml:space="preserve"> продукция» </w:t>
      </w:r>
      <w:r>
        <w:rPr>
          <w:rFonts w:cs="Arial"/>
          <w:szCs w:val="24"/>
        </w:rPr>
        <w:t>и МТК 264 </w:t>
      </w:r>
      <w:r w:rsidRPr="00691A91">
        <w:rPr>
          <w:rFonts w:cs="Arial"/>
          <w:szCs w:val="24"/>
        </w:rPr>
        <w:t>«Оборудование га</w:t>
      </w:r>
      <w:r>
        <w:rPr>
          <w:rFonts w:cs="Arial"/>
          <w:szCs w:val="24"/>
        </w:rPr>
        <w:t xml:space="preserve">зоочистное и пылеулавливающее» </w:t>
      </w:r>
      <w:r>
        <w:rPr>
          <w:iCs/>
          <w:szCs w:val="24"/>
        </w:rPr>
        <w:t>в связи с</w:t>
      </w:r>
      <w:r w:rsidRPr="00B10F21">
        <w:rPr>
          <w:rFonts w:cs="Arial"/>
          <w:szCs w:val="24"/>
        </w:rPr>
        <w:t xml:space="preserve"> </w:t>
      </w:r>
      <w:r w:rsidRPr="00691A91">
        <w:rPr>
          <w:rFonts w:cs="Arial"/>
          <w:szCs w:val="24"/>
        </w:rPr>
        <w:t>отсутствие готовности других национальных органов по ведению вышеуказанных секретариатов МТК</w:t>
      </w:r>
      <w:r w:rsidRPr="005E54F3">
        <w:rPr>
          <w:iCs/>
          <w:szCs w:val="24"/>
        </w:rPr>
        <w:t>.</w:t>
      </w:r>
    </w:p>
    <w:p w:rsidR="00CA54A0" w:rsidRPr="00CD34A3" w:rsidRDefault="00CA54A0" w:rsidP="00CA54A0">
      <w:pPr>
        <w:pStyle w:val="aff2"/>
        <w:ind w:left="0" w:firstLine="567"/>
        <w:jc w:val="both"/>
        <w:rPr>
          <w:iCs/>
          <w:szCs w:val="24"/>
        </w:rPr>
      </w:pPr>
      <w:r w:rsidRPr="00D14DB7">
        <w:rPr>
          <w:iCs/>
          <w:szCs w:val="24"/>
        </w:rPr>
        <w:t>На заседани</w:t>
      </w:r>
      <w:r>
        <w:rPr>
          <w:iCs/>
          <w:szCs w:val="24"/>
        </w:rPr>
        <w:t>ях</w:t>
      </w:r>
      <w:r w:rsidRPr="00D14DB7">
        <w:rPr>
          <w:iCs/>
          <w:szCs w:val="24"/>
        </w:rPr>
        <w:t xml:space="preserve"> </w:t>
      </w:r>
      <w:r>
        <w:rPr>
          <w:iCs/>
          <w:szCs w:val="24"/>
        </w:rPr>
        <w:t xml:space="preserve">5-го </w:t>
      </w:r>
      <w:r w:rsidRPr="00D14DB7">
        <w:rPr>
          <w:iCs/>
          <w:szCs w:val="24"/>
        </w:rPr>
        <w:t>РГ МТК</w:t>
      </w:r>
      <w:r>
        <w:rPr>
          <w:iCs/>
          <w:szCs w:val="24"/>
        </w:rPr>
        <w:t>, 58-го НТКС и 56-го МГС</w:t>
      </w:r>
      <w:r w:rsidRPr="00D14DB7">
        <w:rPr>
          <w:iCs/>
          <w:szCs w:val="24"/>
        </w:rPr>
        <w:t xml:space="preserve"> рассматривались вопросы</w:t>
      </w:r>
      <w:r>
        <w:rPr>
          <w:iCs/>
          <w:szCs w:val="24"/>
        </w:rPr>
        <w:t xml:space="preserve"> в части </w:t>
      </w:r>
      <w:r w:rsidRPr="00CD34A3">
        <w:rPr>
          <w:iCs/>
          <w:szCs w:val="24"/>
        </w:rPr>
        <w:t xml:space="preserve">деятельности МТК: </w:t>
      </w:r>
    </w:p>
    <w:p w:rsidR="00CA54A0" w:rsidRPr="00CD34A3" w:rsidRDefault="00CA54A0" w:rsidP="00CA54A0">
      <w:pPr>
        <w:pStyle w:val="aff2"/>
        <w:ind w:left="0" w:firstLine="567"/>
        <w:jc w:val="both"/>
        <w:rPr>
          <w:iCs/>
          <w:szCs w:val="24"/>
        </w:rPr>
      </w:pPr>
      <w:r w:rsidRPr="00CD34A3">
        <w:rPr>
          <w:iCs/>
          <w:szCs w:val="24"/>
        </w:rPr>
        <w:t>- о статусе пересмотра ГОСТ 1.4-2015;</w:t>
      </w:r>
    </w:p>
    <w:p w:rsidR="00CA54A0" w:rsidRPr="00CD34A3" w:rsidRDefault="00CA54A0" w:rsidP="00CA54A0">
      <w:pPr>
        <w:pStyle w:val="aff2"/>
        <w:ind w:left="0" w:firstLine="567"/>
        <w:rPr>
          <w:iCs/>
          <w:szCs w:val="24"/>
        </w:rPr>
      </w:pPr>
      <w:r w:rsidRPr="00CD34A3">
        <w:rPr>
          <w:iCs/>
          <w:szCs w:val="24"/>
        </w:rPr>
        <w:t xml:space="preserve">- об учреждении МТК </w:t>
      </w:r>
      <w:r w:rsidRPr="00CD34A3">
        <w:rPr>
          <w:rFonts w:eastAsia="Calibri"/>
          <w:szCs w:val="24"/>
          <w:lang w:eastAsia="en-US"/>
        </w:rPr>
        <w:t xml:space="preserve">«Мелиорация», </w:t>
      </w:r>
      <w:r w:rsidRPr="00CD34A3">
        <w:rPr>
          <w:rFonts w:cs="Arial"/>
          <w:szCs w:val="24"/>
        </w:rPr>
        <w:t>МТК «Метрологическое обеспечение добычи и учета энергоресурсов (жидкостей и газов)», МТК «Строительство», МТК «</w:t>
      </w:r>
      <w:r w:rsidRPr="00CD34A3">
        <w:rPr>
          <w:szCs w:val="24"/>
        </w:rPr>
        <w:t xml:space="preserve">Проведение </w:t>
      </w:r>
      <w:r w:rsidRPr="00CD34A3">
        <w:rPr>
          <w:iCs/>
          <w:szCs w:val="24"/>
        </w:rPr>
        <w:t>исследований в полярных регионах»;</w:t>
      </w:r>
    </w:p>
    <w:p w:rsidR="00CA54A0" w:rsidRPr="00CD34A3" w:rsidRDefault="00CA54A0" w:rsidP="00CA54A0">
      <w:pPr>
        <w:pStyle w:val="a3"/>
        <w:tabs>
          <w:tab w:val="left" w:pos="708"/>
        </w:tabs>
        <w:spacing w:line="240" w:lineRule="auto"/>
        <w:ind w:firstLine="567"/>
        <w:rPr>
          <w:iCs/>
          <w:sz w:val="24"/>
          <w:szCs w:val="24"/>
        </w:rPr>
      </w:pPr>
      <w:r w:rsidRPr="00CD34A3">
        <w:rPr>
          <w:iCs/>
          <w:sz w:val="24"/>
          <w:szCs w:val="24"/>
        </w:rPr>
        <w:t xml:space="preserve">- об изменении в наименованиях МТК 93, 125, 133, 176, 296, 523; </w:t>
      </w:r>
    </w:p>
    <w:p w:rsidR="00CA54A0" w:rsidRPr="00CD34A3" w:rsidRDefault="00CA54A0" w:rsidP="00CA54A0">
      <w:pPr>
        <w:pStyle w:val="a3"/>
        <w:tabs>
          <w:tab w:val="left" w:pos="708"/>
        </w:tabs>
        <w:spacing w:line="240" w:lineRule="auto"/>
        <w:ind w:firstLine="567"/>
        <w:rPr>
          <w:rFonts w:cs="Arial"/>
          <w:sz w:val="24"/>
          <w:szCs w:val="24"/>
        </w:rPr>
      </w:pPr>
      <w:r w:rsidRPr="00CD34A3">
        <w:rPr>
          <w:iCs/>
          <w:sz w:val="24"/>
          <w:szCs w:val="24"/>
        </w:rPr>
        <w:t>- об объединении МТК 343 «Качество воды» с МТК 509 «Качество поверхностных, подземных</w:t>
      </w:r>
      <w:r w:rsidRPr="00CD34A3">
        <w:rPr>
          <w:rFonts w:cs="Arial"/>
          <w:sz w:val="24"/>
          <w:szCs w:val="24"/>
        </w:rPr>
        <w:t xml:space="preserve"> и сточных вод»;</w:t>
      </w:r>
    </w:p>
    <w:p w:rsidR="00CA54A0" w:rsidRPr="00CD34A3" w:rsidRDefault="00CA54A0" w:rsidP="00CA54A0">
      <w:pPr>
        <w:pStyle w:val="a3"/>
        <w:tabs>
          <w:tab w:val="left" w:pos="708"/>
        </w:tabs>
        <w:spacing w:line="240" w:lineRule="auto"/>
        <w:ind w:firstLine="567"/>
        <w:rPr>
          <w:rFonts w:eastAsia="Calibri"/>
          <w:szCs w:val="24"/>
          <w:lang w:eastAsia="en-US"/>
        </w:rPr>
      </w:pPr>
      <w:r w:rsidRPr="00CD34A3">
        <w:rPr>
          <w:rFonts w:cs="Arial"/>
          <w:sz w:val="24"/>
          <w:szCs w:val="24"/>
        </w:rPr>
        <w:lastRenderedPageBreak/>
        <w:t>- о представлении МТК проектов Положений о МТК, перспективных Программ работ;</w:t>
      </w:r>
    </w:p>
    <w:p w:rsidR="00CA54A0" w:rsidRPr="00CD34A3" w:rsidRDefault="00CA54A0" w:rsidP="00CA54A0">
      <w:pPr>
        <w:ind w:firstLine="567"/>
        <w:jc w:val="both"/>
        <w:rPr>
          <w:iCs/>
          <w:szCs w:val="24"/>
        </w:rPr>
      </w:pPr>
      <w:r w:rsidRPr="00CD34A3">
        <w:rPr>
          <w:rFonts w:eastAsia="Calibri"/>
          <w:szCs w:val="24"/>
          <w:lang w:eastAsia="en-US"/>
        </w:rPr>
        <w:t>- об отчетах о деятельности МТК и актуализации информации о них.</w:t>
      </w:r>
    </w:p>
    <w:p w:rsidR="00CA54A0" w:rsidRPr="00F7714F" w:rsidRDefault="00CA54A0" w:rsidP="00CA54A0">
      <w:pPr>
        <w:pStyle w:val="a7"/>
        <w:rPr>
          <w:iCs/>
          <w:szCs w:val="24"/>
        </w:rPr>
      </w:pPr>
      <w:r w:rsidRPr="00F7714F">
        <w:rPr>
          <w:szCs w:val="24"/>
        </w:rPr>
        <w:t>Указатель МТК размещен на интернет-сайте МГС (</w:t>
      </w:r>
      <w:r w:rsidRPr="00F7714F">
        <w:rPr>
          <w:rStyle w:val="af2"/>
          <w:u w:val="none"/>
        </w:rPr>
        <w:t>www.easc.by</w:t>
      </w:r>
      <w:r w:rsidRPr="00F7714F">
        <w:rPr>
          <w:szCs w:val="24"/>
        </w:rPr>
        <w:t xml:space="preserve">) и </w:t>
      </w:r>
      <w:r w:rsidRPr="00F7714F">
        <w:rPr>
          <w:iCs/>
          <w:szCs w:val="24"/>
        </w:rPr>
        <w:t>по состоянию на 01.07.2020 включает 169 МТК</w:t>
      </w:r>
      <w:r>
        <w:rPr>
          <w:iCs/>
          <w:szCs w:val="24"/>
        </w:rPr>
        <w:t xml:space="preserve"> (рис. 10)</w:t>
      </w:r>
      <w:r w:rsidRPr="00F7714F">
        <w:rPr>
          <w:iCs/>
          <w:szCs w:val="24"/>
        </w:rPr>
        <w:t>.</w:t>
      </w: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  <w:r w:rsidRPr="00F7714F">
        <w:rPr>
          <w:iCs/>
          <w:noProof/>
          <w:szCs w:val="24"/>
        </w:rPr>
        <w:drawing>
          <wp:anchor distT="0" distB="0" distL="114300" distR="114300" simplePos="0" relativeHeight="251703296" behindDoc="0" locked="0" layoutInCell="1" allowOverlap="1" wp14:anchorId="73B824E2" wp14:editId="7A6BD53A">
            <wp:simplePos x="0" y="0"/>
            <wp:positionH relativeFrom="margin">
              <wp:align>center</wp:align>
            </wp:positionH>
            <wp:positionV relativeFrom="paragraph">
              <wp:posOffset>27940</wp:posOffset>
            </wp:positionV>
            <wp:extent cx="6790947" cy="3820128"/>
            <wp:effectExtent l="0" t="0" r="0" b="9525"/>
            <wp:wrapNone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0947" cy="38201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rPr>
          <w:rFonts w:cs="Arial"/>
          <w:szCs w:val="24"/>
          <w:highlight w:val="yellow"/>
        </w:rPr>
      </w:pPr>
    </w:p>
    <w:p w:rsidR="00CA54A0" w:rsidRDefault="00CA54A0" w:rsidP="00CA54A0">
      <w:pPr>
        <w:pStyle w:val="a7"/>
        <w:ind w:firstLine="0"/>
        <w:rPr>
          <w:rFonts w:cs="Arial"/>
          <w:szCs w:val="24"/>
          <w:highlight w:val="yellow"/>
        </w:rPr>
      </w:pPr>
      <w:r w:rsidRPr="004B6297">
        <w:rPr>
          <w:noProof/>
          <w:szCs w:val="24"/>
          <w:highlight w:val="yellow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5E01E44" wp14:editId="51F5C47C">
                <wp:simplePos x="0" y="0"/>
                <wp:positionH relativeFrom="margin">
                  <wp:align>right</wp:align>
                </wp:positionH>
                <wp:positionV relativeFrom="paragraph">
                  <wp:posOffset>13335</wp:posOffset>
                </wp:positionV>
                <wp:extent cx="742950" cy="295220"/>
                <wp:effectExtent l="0" t="0" r="0" b="0"/>
                <wp:wrapNone/>
                <wp:docPr id="29" name="Надпись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952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637AC" w:rsidRDefault="007637AC" w:rsidP="00CA54A0">
                            <w:r>
                              <w:t>рис.</w:t>
                            </w:r>
                            <w:r w:rsidRPr="00DF2955">
                              <w:t>1</w:t>
                            </w:r>
                            <w: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5E01E44" id="Надпись 29" o:spid="_x0000_s1036" type="#_x0000_t202" style="position:absolute;left:0;text-align:left;margin-left:7.3pt;margin-top:1.05pt;width:58.5pt;height:23.25pt;z-index:25170944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" fillcolor="window" stroked="f" strokeweight=".5pt">
                <v:textbox>
                  <w:txbxContent>
                    <w:p w:rsidR="007637AC" w:rsidRDefault="007637AC" w:rsidP="00CA54A0">
                      <w:r>
                        <w:t>рис.</w:t>
                      </w:r>
                      <w:r w:rsidRPr="00DF2955">
                        <w:t>1</w:t>
                      </w:r>
                      <w: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A54A0" w:rsidRDefault="00CA54A0" w:rsidP="00CA54A0">
      <w:pPr>
        <w:pStyle w:val="a7"/>
        <w:ind w:firstLine="0"/>
        <w:rPr>
          <w:rFonts w:cs="Arial"/>
          <w:szCs w:val="24"/>
          <w:highlight w:val="yellow"/>
        </w:rPr>
      </w:pPr>
    </w:p>
    <w:tbl>
      <w:tblPr>
        <w:tblW w:w="10065" w:type="dxa"/>
        <w:tblInd w:w="-7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65"/>
      </w:tblGrid>
      <w:tr w:rsidR="00CA54A0" w:rsidRPr="004B6297" w:rsidTr="005A2B0E">
        <w:trPr>
          <w:cantSplit/>
          <w:trHeight w:val="100"/>
        </w:trPr>
        <w:tc>
          <w:tcPr>
            <w:tcW w:w="1006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/>
          </w:tcPr>
          <w:p w:rsidR="00CA54A0" w:rsidRPr="004B6297" w:rsidRDefault="00CA54A0" w:rsidP="005A2B0E">
            <w:pPr>
              <w:ind w:firstLine="639"/>
              <w:jc w:val="both"/>
              <w:rPr>
                <w:b/>
                <w:highlight w:val="yellow"/>
              </w:rPr>
            </w:pPr>
            <w:r w:rsidRPr="00906ED6">
              <w:rPr>
                <w:b/>
              </w:rPr>
              <w:t>1.4. Подготовка и проведение 58-го и 59-го заседаний НТКС, 5-го заседаний РГ МТК</w:t>
            </w:r>
          </w:p>
        </w:tc>
      </w:tr>
    </w:tbl>
    <w:p w:rsidR="00CA54A0" w:rsidRPr="009335A8" w:rsidRDefault="00CA54A0" w:rsidP="00CA54A0">
      <w:pPr>
        <w:pStyle w:val="a3"/>
        <w:spacing w:line="240" w:lineRule="auto"/>
        <w:rPr>
          <w:sz w:val="24"/>
        </w:rPr>
      </w:pPr>
      <w:r w:rsidRPr="009335A8">
        <w:rPr>
          <w:sz w:val="24"/>
        </w:rPr>
        <w:t xml:space="preserve">В отчетном периоде проведены: </w:t>
      </w:r>
    </w:p>
    <w:p w:rsidR="00CA54A0" w:rsidRPr="009335A8" w:rsidRDefault="00CA54A0" w:rsidP="00CA54A0">
      <w:pPr>
        <w:pStyle w:val="a3"/>
        <w:spacing w:line="240" w:lineRule="auto"/>
        <w:rPr>
          <w:sz w:val="24"/>
        </w:rPr>
      </w:pPr>
      <w:r w:rsidRPr="009335A8">
        <w:rPr>
          <w:sz w:val="24"/>
        </w:rPr>
        <w:t>58-е заседание НТКС и 5-е заседание Рабочей группы по организации работы МТК (РГ МТК) проведены 16-18 октября 2019 года в г. Алматы (Республика Казахстан) с участием представителей Республики Беларусь, Республики Казахстан, Кыргызской Республики, Республики Молдова, Российской Федерации, Республики Узбекистан, Исполнительного комитета СНГ и Бюро по стандартам МГС.</w:t>
      </w:r>
    </w:p>
    <w:p w:rsidR="00CA54A0" w:rsidRPr="009335A8" w:rsidRDefault="00CA54A0" w:rsidP="00CA54A0">
      <w:pPr>
        <w:pStyle w:val="a3"/>
        <w:spacing w:line="240" w:lineRule="auto"/>
        <w:rPr>
          <w:sz w:val="24"/>
        </w:rPr>
      </w:pPr>
      <w:r w:rsidRPr="00C05816">
        <w:rPr>
          <w:sz w:val="24"/>
        </w:rPr>
        <w:t xml:space="preserve">59-е заседание НТКС </w:t>
      </w:r>
      <w:r>
        <w:rPr>
          <w:sz w:val="24"/>
        </w:rPr>
        <w:t xml:space="preserve">организовано Бюро по стандартам и </w:t>
      </w:r>
      <w:r w:rsidRPr="00C05816">
        <w:rPr>
          <w:sz w:val="24"/>
        </w:rPr>
        <w:t>проведен</w:t>
      </w:r>
      <w:r>
        <w:rPr>
          <w:sz w:val="24"/>
        </w:rPr>
        <w:t>о</w:t>
      </w:r>
      <w:r w:rsidRPr="00C05816">
        <w:rPr>
          <w:sz w:val="24"/>
        </w:rPr>
        <w:t xml:space="preserve"> 18 июня 2020 года в режиме видеоконференцсвязи </w:t>
      </w:r>
      <w:r>
        <w:rPr>
          <w:sz w:val="24"/>
        </w:rPr>
        <w:t>(</w:t>
      </w:r>
      <w:r w:rsidRPr="00C05816">
        <w:rPr>
          <w:sz w:val="24"/>
        </w:rPr>
        <w:t xml:space="preserve">посредством платформы для проведения видеоконференций — </w:t>
      </w:r>
      <w:proofErr w:type="spellStart"/>
      <w:r w:rsidRPr="00C05816">
        <w:rPr>
          <w:sz w:val="24"/>
        </w:rPr>
        <w:t>Zoom</w:t>
      </w:r>
      <w:proofErr w:type="spellEnd"/>
      <w:r>
        <w:rPr>
          <w:sz w:val="24"/>
        </w:rPr>
        <w:t>)</w:t>
      </w:r>
      <w:r w:rsidRPr="009335A8">
        <w:rPr>
          <w:sz w:val="24"/>
        </w:rPr>
        <w:t xml:space="preserve"> с участием представителей </w:t>
      </w:r>
      <w:r>
        <w:rPr>
          <w:sz w:val="24"/>
        </w:rPr>
        <w:t xml:space="preserve">Республики Армении, </w:t>
      </w:r>
      <w:r w:rsidRPr="009335A8">
        <w:rPr>
          <w:sz w:val="24"/>
        </w:rPr>
        <w:t xml:space="preserve">Республики Беларусь, Республики Казахстан, Кыргызской Республики, Республики Молдова, Российской Федерации, </w:t>
      </w:r>
      <w:r>
        <w:rPr>
          <w:sz w:val="24"/>
        </w:rPr>
        <w:t>Республики Таджикистан</w:t>
      </w:r>
      <w:r w:rsidRPr="009335A8">
        <w:rPr>
          <w:sz w:val="24"/>
        </w:rPr>
        <w:t>, Исполнительного комитета СНГ и Бюро по стандартам МГС.</w:t>
      </w:r>
    </w:p>
    <w:p w:rsidR="00CA54A0" w:rsidRPr="00C17C49" w:rsidRDefault="00CA54A0" w:rsidP="00CA54A0">
      <w:pPr>
        <w:pStyle w:val="a3"/>
        <w:spacing w:line="240" w:lineRule="auto"/>
        <w:rPr>
          <w:sz w:val="24"/>
        </w:rPr>
      </w:pPr>
      <w:r w:rsidRPr="00C17C49">
        <w:rPr>
          <w:sz w:val="24"/>
        </w:rPr>
        <w:t>Проекты повесток и протоколов заседаний НТКС и РГ МТК, подготовленные Бюро по стандартам с учетом решений Совета,</w:t>
      </w:r>
      <w:r w:rsidRPr="00C17C49">
        <w:rPr>
          <w:b/>
          <w:i/>
          <w:sz w:val="24"/>
        </w:rPr>
        <w:t xml:space="preserve"> </w:t>
      </w:r>
      <w:r w:rsidRPr="00C17C49">
        <w:rPr>
          <w:sz w:val="24"/>
        </w:rPr>
        <w:t xml:space="preserve">рекомендаций предыдущих заседаний НТКС и РГ МТК, предложений национальных органов, направлены всем национальным органам. </w:t>
      </w:r>
    </w:p>
    <w:p w:rsidR="00CA54A0" w:rsidRPr="00C17C49" w:rsidRDefault="00CA54A0" w:rsidP="00CA54A0">
      <w:pPr>
        <w:pStyle w:val="a3"/>
        <w:spacing w:line="240" w:lineRule="auto"/>
        <w:ind w:firstLine="561"/>
        <w:rPr>
          <w:sz w:val="24"/>
        </w:rPr>
      </w:pPr>
      <w:r w:rsidRPr="00C17C49">
        <w:rPr>
          <w:sz w:val="24"/>
        </w:rPr>
        <w:t>На заседаниях рассмотрены вопросы, касающихся развития работ по межгосударственной стандартизации, активизации и совершенствования работы МТК.</w:t>
      </w:r>
    </w:p>
    <w:p w:rsidR="00CA54A0" w:rsidRDefault="00CA54A0" w:rsidP="00CA54A0">
      <w:pPr>
        <w:pStyle w:val="a3"/>
        <w:spacing w:line="240" w:lineRule="auto"/>
        <w:ind w:firstLine="561"/>
        <w:rPr>
          <w:sz w:val="24"/>
        </w:rPr>
      </w:pPr>
      <w:r w:rsidRPr="00C17C49">
        <w:rPr>
          <w:sz w:val="24"/>
        </w:rPr>
        <w:t>По всем рассматриваемым вопросам подготовлены и приняты согласованные рекомендации</w:t>
      </w:r>
      <w:r>
        <w:rPr>
          <w:sz w:val="24"/>
        </w:rPr>
        <w:t xml:space="preserve"> (включая планирование согласительного совещания с целью снятия разногласий по теме </w:t>
      </w:r>
      <w:r>
        <w:rPr>
          <w:sz w:val="24"/>
          <w:lang w:val="en-US"/>
        </w:rPr>
        <w:t>BY</w:t>
      </w:r>
      <w:r w:rsidRPr="00773F69">
        <w:rPr>
          <w:sz w:val="24"/>
        </w:rPr>
        <w:t xml:space="preserve">.1.004-2017 </w:t>
      </w:r>
      <w:r>
        <w:rPr>
          <w:sz w:val="24"/>
        </w:rPr>
        <w:t xml:space="preserve">и дополнительного обсуждения между национальными органами, заинтересованными в издании неизданных </w:t>
      </w:r>
      <w:r>
        <w:rPr>
          <w:sz w:val="24"/>
        </w:rPr>
        <w:lastRenderedPageBreak/>
        <w:t>межгосударственных стандартов)</w:t>
      </w:r>
      <w:r w:rsidRPr="00C17C49">
        <w:rPr>
          <w:sz w:val="24"/>
        </w:rPr>
        <w:t>, которые изложены в соответствующих протоколах.</w:t>
      </w:r>
    </w:p>
    <w:p w:rsidR="00CA54A0" w:rsidRPr="00C17C49" w:rsidRDefault="00CA54A0" w:rsidP="00CA54A0">
      <w:pPr>
        <w:pStyle w:val="a3"/>
        <w:spacing w:line="240" w:lineRule="auto"/>
        <w:ind w:firstLine="561"/>
        <w:rPr>
          <w:sz w:val="24"/>
          <w:szCs w:val="24"/>
        </w:rPr>
      </w:pPr>
      <w:r w:rsidRPr="00C17C49">
        <w:rPr>
          <w:sz w:val="24"/>
          <w:szCs w:val="24"/>
        </w:rPr>
        <w:t>Копии протоколов 58-го и 59-го заседаний НТКС, 5-го заседания РГ МТК были направлены национальным органам, представители которых не смогли принять участие в заседаниях, а также размещены на сайте МГС (</w:t>
      </w:r>
      <w:hyperlink r:id="rId19" w:history="1">
        <w:r w:rsidRPr="00C17C49">
          <w:rPr>
            <w:rStyle w:val="af2"/>
            <w:sz w:val="24"/>
            <w:szCs w:val="24"/>
            <w:u w:val="none"/>
          </w:rPr>
          <w:t>www.easc.by</w:t>
        </w:r>
      </w:hyperlink>
      <w:r w:rsidRPr="00C17C49">
        <w:rPr>
          <w:sz w:val="24"/>
          <w:szCs w:val="24"/>
        </w:rPr>
        <w:t>).</w:t>
      </w:r>
    </w:p>
    <w:p w:rsidR="00CA54A0" w:rsidRDefault="00CA54A0" w:rsidP="00CA54A0">
      <w:pPr>
        <w:pStyle w:val="a3"/>
        <w:spacing w:line="240" w:lineRule="auto"/>
        <w:ind w:firstLine="561"/>
        <w:rPr>
          <w:sz w:val="24"/>
        </w:rPr>
      </w:pPr>
      <w:r>
        <w:rPr>
          <w:sz w:val="24"/>
        </w:rPr>
        <w:t xml:space="preserve">Бюро по стандартам дополнительно организованы и проведены с оформлением соответствующих протоколов: </w:t>
      </w:r>
    </w:p>
    <w:p w:rsidR="00CA54A0" w:rsidRPr="00FD5BAA" w:rsidRDefault="00CA54A0" w:rsidP="00CA54A0">
      <w:pPr>
        <w:pStyle w:val="a3"/>
        <w:spacing w:line="240" w:lineRule="auto"/>
        <w:ind w:firstLine="561"/>
        <w:rPr>
          <w:sz w:val="24"/>
        </w:rPr>
      </w:pPr>
      <w:r>
        <w:rPr>
          <w:sz w:val="24"/>
        </w:rPr>
        <w:t xml:space="preserve">- </w:t>
      </w:r>
      <w:r w:rsidRPr="00FD5BAA">
        <w:rPr>
          <w:sz w:val="24"/>
        </w:rPr>
        <w:t>согласительное совещание на экспертном уровне 02.07.2020 с участием представителей национальных органов Республики Беларусь и Российской Федерации с целью снятия разногласий по теме BY.1.004-2017 02.07.20 в режиме видеоконференцсвязи на платформе для проведения видеоконференции - ZOOM (в соответствии с рекомендациями 59-го заседания Научно-технической комиссии по стандартизации (п. 4.1.11 протокол НТКС № 59-2020 от 18.06.2020);</w:t>
      </w:r>
    </w:p>
    <w:p w:rsidR="00CA54A0" w:rsidRPr="00C17C49" w:rsidRDefault="00CA54A0" w:rsidP="00CA54A0">
      <w:pPr>
        <w:pStyle w:val="a3"/>
        <w:spacing w:line="240" w:lineRule="auto"/>
        <w:ind w:firstLine="561"/>
        <w:rPr>
          <w:sz w:val="24"/>
        </w:rPr>
      </w:pPr>
      <w:r>
        <w:rPr>
          <w:szCs w:val="28"/>
        </w:rPr>
        <w:t xml:space="preserve">- </w:t>
      </w:r>
      <w:r w:rsidRPr="00D8190F">
        <w:rPr>
          <w:sz w:val="24"/>
        </w:rPr>
        <w:t xml:space="preserve">видеоконференция 07.07.2020 с целью обсуждения неизданных межгосударственных стандартов между национальными органами, заинтересованными в издании, Бюро по стандартам организована (посредством платформы для проведения видеоконференций — </w:t>
      </w:r>
      <w:proofErr w:type="spellStart"/>
      <w:r w:rsidRPr="00D8190F">
        <w:rPr>
          <w:sz w:val="24"/>
        </w:rPr>
        <w:t>Zoom</w:t>
      </w:r>
      <w:proofErr w:type="spellEnd"/>
      <w:r w:rsidRPr="00D8190F">
        <w:rPr>
          <w:sz w:val="24"/>
        </w:rPr>
        <w:t>) (в соответствии с рекомендациями 59-го заседания Научно-технической комиссии по стандартизации (п. 4.2.2 протокола НТКС № 59-2020 от 18.06.2020)</w:t>
      </w:r>
      <w:r>
        <w:rPr>
          <w:szCs w:val="28"/>
        </w:rPr>
        <w:t>.</w:t>
      </w:r>
    </w:p>
    <w:p w:rsidR="00CA54A0" w:rsidRPr="008D0280" w:rsidRDefault="00CA54A0" w:rsidP="00CA54A0">
      <w:pPr>
        <w:pStyle w:val="a3"/>
        <w:spacing w:line="240" w:lineRule="auto"/>
        <w:rPr>
          <w:sz w:val="24"/>
          <w:szCs w:val="24"/>
        </w:rPr>
      </w:pPr>
      <w:r w:rsidRPr="008D0280">
        <w:rPr>
          <w:sz w:val="24"/>
          <w:szCs w:val="24"/>
        </w:rPr>
        <w:t>Вопросы, рекомендованные участниками заседаний НТКС и РГ МТК, рассмотрены на Совещании руководителей национальных органов (56-м заседании МГС), а также планируются к рассмотрению на 57-м заседании МГС.</w:t>
      </w:r>
    </w:p>
    <w:p w:rsidR="00CA54A0" w:rsidRPr="004B6297" w:rsidRDefault="00CA54A0" w:rsidP="00CA54A0">
      <w:pPr>
        <w:pStyle w:val="a3"/>
        <w:spacing w:line="240" w:lineRule="auto"/>
        <w:ind w:firstLine="0"/>
        <w:rPr>
          <w:sz w:val="24"/>
          <w:szCs w:val="24"/>
          <w:highlight w:val="yellow"/>
        </w:rPr>
      </w:pPr>
    </w:p>
    <w:p w:rsidR="005300EE" w:rsidRPr="004B6297" w:rsidRDefault="005300EE" w:rsidP="003C29F6">
      <w:pPr>
        <w:jc w:val="center"/>
        <w:rPr>
          <w:b/>
          <w:sz w:val="16"/>
          <w:highlight w:val="yellow"/>
        </w:rPr>
      </w:pPr>
    </w:p>
    <w:tbl>
      <w:tblPr>
        <w:tblW w:w="0" w:type="auto"/>
        <w:tblInd w:w="-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061"/>
      </w:tblGrid>
      <w:tr w:rsidR="00FF484E" w:rsidRPr="002654E5" w:rsidTr="005C7B82">
        <w:trPr>
          <w:trHeight w:val="630"/>
        </w:trPr>
        <w:tc>
          <w:tcPr>
            <w:tcW w:w="102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F484E" w:rsidRPr="002654E5" w:rsidRDefault="003C29F6" w:rsidP="0015618F">
            <w:pPr>
              <w:ind w:left="276" w:firstLine="459"/>
              <w:jc w:val="both"/>
              <w:rPr>
                <w:b/>
              </w:rPr>
            </w:pPr>
            <w:r w:rsidRPr="002654E5">
              <w:rPr>
                <w:b/>
              </w:rPr>
              <w:t>1</w:t>
            </w:r>
            <w:r w:rsidR="00FF484E" w:rsidRPr="002654E5">
              <w:rPr>
                <w:b/>
              </w:rPr>
              <w:t>.</w:t>
            </w:r>
            <w:r w:rsidR="0015618F">
              <w:rPr>
                <w:b/>
              </w:rPr>
              <w:t>5</w:t>
            </w:r>
            <w:r w:rsidR="002E48B1" w:rsidRPr="002654E5">
              <w:rPr>
                <w:b/>
              </w:rPr>
              <w:t>.</w:t>
            </w:r>
            <w:r w:rsidR="00FF484E" w:rsidRPr="002654E5">
              <w:rPr>
                <w:b/>
              </w:rPr>
              <w:t xml:space="preserve"> Актуализация информации о действующих межгосударственных стандартах </w:t>
            </w:r>
            <w:r w:rsidR="00417CD2" w:rsidRPr="002654E5">
              <w:rPr>
                <w:b/>
              </w:rPr>
              <w:t xml:space="preserve">и формирование </w:t>
            </w:r>
            <w:proofErr w:type="gramStart"/>
            <w:r w:rsidR="00417CD2" w:rsidRPr="002654E5">
              <w:rPr>
                <w:b/>
              </w:rPr>
              <w:t>баз</w:t>
            </w:r>
            <w:proofErr w:type="gramEnd"/>
            <w:r w:rsidR="00417CD2" w:rsidRPr="002654E5">
              <w:rPr>
                <w:b/>
              </w:rPr>
              <w:t xml:space="preserve"> данных ИПС «СНГ СТАНДАРТ»</w:t>
            </w:r>
          </w:p>
        </w:tc>
      </w:tr>
    </w:tbl>
    <w:p w:rsidR="002654E5" w:rsidRDefault="002654E5" w:rsidP="002654E5">
      <w:pPr>
        <w:ind w:firstLine="567"/>
        <w:jc w:val="both"/>
        <w:rPr>
          <w:szCs w:val="24"/>
        </w:rPr>
      </w:pPr>
      <w:r w:rsidRPr="0041175C">
        <w:rPr>
          <w:rFonts w:cs="Arial"/>
        </w:rPr>
        <w:t xml:space="preserve">Госстандартом Республики Беларусь совместно с Бюро по стандартам проведена актуализация </w:t>
      </w:r>
      <w:proofErr w:type="gramStart"/>
      <w:r w:rsidRPr="0041175C">
        <w:rPr>
          <w:rFonts w:cs="Arial"/>
        </w:rPr>
        <w:t>библиографических баз</w:t>
      </w:r>
      <w:proofErr w:type="gramEnd"/>
      <w:r w:rsidRPr="0041175C">
        <w:rPr>
          <w:rFonts w:cs="Arial"/>
        </w:rPr>
        <w:t xml:space="preserve"> данных </w:t>
      </w:r>
      <w:r w:rsidRPr="0041175C">
        <w:t xml:space="preserve">ИПС «СНГ Стандарт». </w:t>
      </w:r>
      <w:r w:rsidRPr="0041175C">
        <w:rPr>
          <w:rFonts w:cs="Arial"/>
        </w:rPr>
        <w:t>Ссылка размещена на информационной доске в АИС МГС.</w:t>
      </w:r>
      <w:r w:rsidRPr="0041175C">
        <w:rPr>
          <w:szCs w:val="24"/>
        </w:rPr>
        <w:t xml:space="preserve"> Каталог региональных стандартов </w:t>
      </w:r>
      <w:r w:rsidRPr="0041175C">
        <w:rPr>
          <w:szCs w:val="24"/>
          <w:lang w:val="en-US"/>
        </w:rPr>
        <w:t>EASC</w:t>
      </w:r>
      <w:r w:rsidRPr="0041175C">
        <w:rPr>
          <w:szCs w:val="24"/>
        </w:rPr>
        <w:t xml:space="preserve"> на английском языке находится на сайте МГС.</w:t>
      </w:r>
    </w:p>
    <w:p w:rsidR="002654E5" w:rsidRPr="00B26216" w:rsidRDefault="002654E5" w:rsidP="002654E5">
      <w:pPr>
        <w:pStyle w:val="a3"/>
        <w:tabs>
          <w:tab w:val="clear" w:pos="4153"/>
          <w:tab w:val="clear" w:pos="8306"/>
        </w:tabs>
        <w:spacing w:line="240" w:lineRule="auto"/>
        <w:ind w:firstLine="567"/>
        <w:rPr>
          <w:sz w:val="24"/>
        </w:rPr>
      </w:pPr>
      <w:r w:rsidRPr="00B26216">
        <w:rPr>
          <w:sz w:val="24"/>
        </w:rPr>
        <w:t>Информация о вновь принятых документах по межгосударственной стандартизации на сайте МГС, в Каталоге межгосударственных стандартов отображается спустя месяц после размещения ее в ИПС «СНГ Стандарт».</w:t>
      </w:r>
    </w:p>
    <w:p w:rsidR="002654E5" w:rsidRPr="0041175C" w:rsidRDefault="002654E5" w:rsidP="002654E5">
      <w:pPr>
        <w:ind w:firstLine="567"/>
        <w:jc w:val="both"/>
        <w:rPr>
          <w:szCs w:val="24"/>
        </w:rPr>
      </w:pPr>
      <w:r w:rsidRPr="0041175C">
        <w:rPr>
          <w:szCs w:val="24"/>
        </w:rPr>
        <w:t>Бюро по стандартам располагает информацией о введении в действие межгосударственных стандартов на национальном уровне: Республики Беларусь, Республики Казахстан, Кыргызской Республики, Российской Федерации, Украины и частично Туркменистана.</w:t>
      </w:r>
    </w:p>
    <w:p w:rsidR="002654E5" w:rsidRDefault="002654E5" w:rsidP="002654E5">
      <w:pPr>
        <w:ind w:firstLine="567"/>
        <w:jc w:val="both"/>
        <w:rPr>
          <w:szCs w:val="24"/>
        </w:rPr>
      </w:pPr>
      <w:r w:rsidRPr="0041175C">
        <w:rPr>
          <w:szCs w:val="24"/>
        </w:rPr>
        <w:t>Бюро по стандартам проводит работы по актуализации фонда принятых межгосударственных стандартов.</w:t>
      </w:r>
    </w:p>
    <w:p w:rsidR="00AD3743" w:rsidRDefault="00AD3743" w:rsidP="003C29F6">
      <w:pPr>
        <w:ind w:firstLine="567"/>
        <w:jc w:val="both"/>
        <w:rPr>
          <w:szCs w:val="24"/>
        </w:rPr>
      </w:pPr>
    </w:p>
    <w:tbl>
      <w:tblPr>
        <w:tblW w:w="9923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shd w:val="clear" w:color="auto" w:fill="D9D9D9" w:themeFill="background1" w:themeFillShade="D9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AD3743" w:rsidRPr="009B381C" w:rsidTr="00315A4E">
        <w:trPr>
          <w:cantSplit/>
          <w:trHeight w:val="100"/>
        </w:trPr>
        <w:tc>
          <w:tcPr>
            <w:tcW w:w="9923" w:type="dxa"/>
            <w:tcBorders>
              <w:top w:val="double" w:sz="4" w:space="0" w:color="auto"/>
              <w:bottom w:val="double" w:sz="4" w:space="0" w:color="auto"/>
            </w:tcBorders>
            <w:shd w:val="clear" w:color="auto" w:fill="D9D9D9" w:themeFill="background1" w:themeFillShade="D9"/>
          </w:tcPr>
          <w:p w:rsidR="00AD3743" w:rsidRPr="009B381C" w:rsidRDefault="00AD3743" w:rsidP="00315A4E">
            <w:pPr>
              <w:jc w:val="center"/>
            </w:pPr>
            <w:r w:rsidRPr="00783FA9">
              <w:br w:type="page"/>
            </w:r>
            <w:r w:rsidRPr="009B381C">
              <w:rPr>
                <w:b/>
              </w:rPr>
              <w:t>2. МЕТРОЛОГИЯ</w:t>
            </w:r>
          </w:p>
        </w:tc>
      </w:tr>
    </w:tbl>
    <w:p w:rsidR="00353672" w:rsidRPr="009B381C" w:rsidRDefault="00353672" w:rsidP="003C29F6">
      <w:pPr>
        <w:jc w:val="center"/>
        <w:rPr>
          <w:b/>
        </w:rPr>
      </w:pPr>
    </w:p>
    <w:tbl>
      <w:tblPr>
        <w:tblW w:w="10065" w:type="dxa"/>
        <w:tblInd w:w="-7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65"/>
      </w:tblGrid>
      <w:tr w:rsidR="00353672" w:rsidRPr="009B381C" w:rsidTr="005A6A8B">
        <w:trPr>
          <w:cantSplit/>
          <w:trHeight w:val="100"/>
        </w:trPr>
        <w:tc>
          <w:tcPr>
            <w:tcW w:w="1006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/>
          </w:tcPr>
          <w:p w:rsidR="00353672" w:rsidRPr="009B381C" w:rsidRDefault="00065842" w:rsidP="00AD3743">
            <w:pPr>
              <w:ind w:firstLine="639"/>
              <w:jc w:val="both"/>
              <w:rPr>
                <w:b/>
              </w:rPr>
            </w:pPr>
            <w:r w:rsidRPr="009B381C">
              <w:rPr>
                <w:b/>
              </w:rPr>
              <w:t>2</w:t>
            </w:r>
            <w:r w:rsidR="00353672" w:rsidRPr="009B381C">
              <w:rPr>
                <w:b/>
              </w:rPr>
              <w:t xml:space="preserve">.1. Межгосударственные программы и планы в области </w:t>
            </w:r>
            <w:r w:rsidR="00AD3743" w:rsidRPr="009B381C">
              <w:rPr>
                <w:b/>
              </w:rPr>
              <w:t>обеспечения единства измерений</w:t>
            </w:r>
          </w:p>
        </w:tc>
      </w:tr>
    </w:tbl>
    <w:p w:rsidR="00353672" w:rsidRPr="009B381C" w:rsidRDefault="00353672" w:rsidP="003C29F6">
      <w:pPr>
        <w:ind w:firstLine="567"/>
        <w:jc w:val="both"/>
      </w:pPr>
      <w:r w:rsidRPr="009B381C">
        <w:t>В отчетн</w:t>
      </w:r>
      <w:r w:rsidR="00870A8D" w:rsidRPr="009B381C">
        <w:t>ый период работы проводились в соответствии с</w:t>
      </w:r>
      <w:r w:rsidRPr="009B381C">
        <w:t xml:space="preserve"> межгосударственным</w:t>
      </w:r>
      <w:r w:rsidR="00870A8D" w:rsidRPr="009B381C">
        <w:t>и</w:t>
      </w:r>
      <w:r w:rsidRPr="009B381C">
        <w:t xml:space="preserve"> программам</w:t>
      </w:r>
      <w:r w:rsidR="00870A8D" w:rsidRPr="009B381C">
        <w:t xml:space="preserve">и и </w:t>
      </w:r>
      <w:r w:rsidRPr="009B381C">
        <w:t>планам</w:t>
      </w:r>
      <w:r w:rsidR="00870A8D" w:rsidRPr="009B381C">
        <w:t>и</w:t>
      </w:r>
      <w:r w:rsidRPr="009B381C">
        <w:t xml:space="preserve"> в области метрологического обеспечения. Ход реализации программ</w:t>
      </w:r>
      <w:r w:rsidR="00870A8D" w:rsidRPr="009B381C">
        <w:t xml:space="preserve"> и планов</w:t>
      </w:r>
      <w:r w:rsidRPr="009B381C">
        <w:t xml:space="preserve"> регулярно рассматривался на заседаниях </w:t>
      </w:r>
      <w:proofErr w:type="spellStart"/>
      <w:r w:rsidRPr="009B381C">
        <w:t>НТКМетр</w:t>
      </w:r>
      <w:proofErr w:type="spellEnd"/>
      <w:r w:rsidRPr="009B381C">
        <w:t xml:space="preserve"> и</w:t>
      </w:r>
      <w:r w:rsidR="00870A8D" w:rsidRPr="009B381C">
        <w:t xml:space="preserve"> соответствующих рабочих групп</w:t>
      </w:r>
      <w:r w:rsidRPr="009B381C">
        <w:t>.</w:t>
      </w:r>
    </w:p>
    <w:p w:rsidR="00353672" w:rsidRPr="009B381C" w:rsidRDefault="00911296" w:rsidP="003C29F6">
      <w:pPr>
        <w:pStyle w:val="a3"/>
        <w:tabs>
          <w:tab w:val="clear" w:pos="4153"/>
          <w:tab w:val="clear" w:pos="8306"/>
        </w:tabs>
        <w:spacing w:line="240" w:lineRule="auto"/>
        <w:ind w:firstLine="567"/>
        <w:rPr>
          <w:sz w:val="24"/>
        </w:rPr>
      </w:pPr>
      <w:r w:rsidRPr="009B381C">
        <w:rPr>
          <w:sz w:val="24"/>
        </w:rPr>
        <w:t>В период между 5</w:t>
      </w:r>
      <w:r w:rsidR="009F572D" w:rsidRPr="009B381C">
        <w:rPr>
          <w:sz w:val="24"/>
        </w:rPr>
        <w:t>5</w:t>
      </w:r>
      <w:r w:rsidR="00353672" w:rsidRPr="009B381C">
        <w:rPr>
          <w:sz w:val="24"/>
        </w:rPr>
        <w:t xml:space="preserve">-м и </w:t>
      </w:r>
      <w:r w:rsidR="005A6A8B" w:rsidRPr="009B381C">
        <w:rPr>
          <w:sz w:val="24"/>
        </w:rPr>
        <w:t>5</w:t>
      </w:r>
      <w:r w:rsidR="009F572D" w:rsidRPr="009B381C">
        <w:rPr>
          <w:sz w:val="24"/>
        </w:rPr>
        <w:t>7</w:t>
      </w:r>
      <w:r w:rsidR="00353672" w:rsidRPr="009B381C">
        <w:rPr>
          <w:sz w:val="24"/>
        </w:rPr>
        <w:t>-м заседаниями МГС в области метрологического обеспечения реализуются</w:t>
      </w:r>
      <w:r w:rsidRPr="009B381C">
        <w:rPr>
          <w:sz w:val="24"/>
        </w:rPr>
        <w:t>/реализованы</w:t>
      </w:r>
      <w:r w:rsidR="0086634A" w:rsidRPr="009B381C">
        <w:rPr>
          <w:sz w:val="24"/>
        </w:rPr>
        <w:t xml:space="preserve"> </w:t>
      </w:r>
      <w:r w:rsidR="00353672" w:rsidRPr="009B381C">
        <w:rPr>
          <w:sz w:val="24"/>
        </w:rPr>
        <w:t>следующие программы</w:t>
      </w:r>
      <w:r w:rsidR="00D5297A" w:rsidRPr="009B381C">
        <w:rPr>
          <w:sz w:val="24"/>
        </w:rPr>
        <w:t xml:space="preserve"> и планы</w:t>
      </w:r>
      <w:r w:rsidR="00353672" w:rsidRPr="009B381C">
        <w:rPr>
          <w:sz w:val="24"/>
        </w:rPr>
        <w:t>:</w:t>
      </w:r>
    </w:p>
    <w:p w:rsidR="00353672" w:rsidRPr="009B381C" w:rsidRDefault="00D5297A" w:rsidP="009F572D">
      <w:pPr>
        <w:pStyle w:val="a3"/>
        <w:numPr>
          <w:ilvl w:val="0"/>
          <w:numId w:val="12"/>
        </w:numPr>
        <w:tabs>
          <w:tab w:val="clear" w:pos="4153"/>
          <w:tab w:val="clear" w:pos="8306"/>
        </w:tabs>
        <w:spacing w:line="240" w:lineRule="auto"/>
        <w:ind w:left="0" w:firstLine="567"/>
        <w:rPr>
          <w:sz w:val="24"/>
        </w:rPr>
      </w:pPr>
      <w:r w:rsidRPr="009B381C">
        <w:rPr>
          <w:sz w:val="24"/>
        </w:rPr>
        <w:t xml:space="preserve"> </w:t>
      </w:r>
      <w:r w:rsidR="00353672" w:rsidRPr="009B381C">
        <w:rPr>
          <w:sz w:val="24"/>
        </w:rPr>
        <w:t>Программа по созданию и применению межгосударственных стандартных образцов состава и свойств веществ и материалов на 201</w:t>
      </w:r>
      <w:r w:rsidR="006D76D7" w:rsidRPr="009B381C">
        <w:rPr>
          <w:sz w:val="24"/>
        </w:rPr>
        <w:t>6-2020</w:t>
      </w:r>
      <w:r w:rsidR="004733C3" w:rsidRPr="009B381C">
        <w:rPr>
          <w:sz w:val="24"/>
        </w:rPr>
        <w:t xml:space="preserve"> годы</w:t>
      </w:r>
      <w:r w:rsidR="00353672" w:rsidRPr="009B381C">
        <w:rPr>
          <w:sz w:val="24"/>
        </w:rPr>
        <w:t>;</w:t>
      </w:r>
    </w:p>
    <w:p w:rsidR="00911296" w:rsidRPr="009B381C" w:rsidRDefault="00911296" w:rsidP="003C29F6">
      <w:pPr>
        <w:pStyle w:val="aff2"/>
        <w:numPr>
          <w:ilvl w:val="0"/>
          <w:numId w:val="12"/>
        </w:numPr>
        <w:ind w:left="0" w:firstLine="567"/>
        <w:jc w:val="both"/>
      </w:pPr>
      <w:r w:rsidRPr="009B381C">
        <w:lastRenderedPageBreak/>
        <w:t xml:space="preserve"> Программа работ по разработке аттестованных данных о физических константах и свойствах веществ и материалов по конкретным тематическим направлениям на 2019-2021 годы;</w:t>
      </w:r>
    </w:p>
    <w:p w:rsidR="00353672" w:rsidRPr="009B381C" w:rsidRDefault="009F572D" w:rsidP="003C29F6">
      <w:pPr>
        <w:pStyle w:val="a3"/>
        <w:numPr>
          <w:ilvl w:val="0"/>
          <w:numId w:val="12"/>
        </w:numPr>
        <w:tabs>
          <w:tab w:val="clear" w:pos="4153"/>
          <w:tab w:val="clear" w:pos="8306"/>
        </w:tabs>
        <w:spacing w:line="240" w:lineRule="auto"/>
        <w:ind w:left="0" w:firstLine="567"/>
        <w:rPr>
          <w:sz w:val="24"/>
        </w:rPr>
      </w:pPr>
      <w:r w:rsidRPr="009B381C">
        <w:rPr>
          <w:sz w:val="24"/>
        </w:rPr>
        <w:t xml:space="preserve"> </w:t>
      </w:r>
      <w:r w:rsidR="00353672" w:rsidRPr="009B381C">
        <w:rPr>
          <w:sz w:val="24"/>
        </w:rPr>
        <w:t>Программа разработки и пересмотра основополагающих нормативных доку</w:t>
      </w:r>
      <w:r w:rsidR="00911296" w:rsidRPr="009B381C">
        <w:rPr>
          <w:sz w:val="24"/>
        </w:rPr>
        <w:t>ментов ОЕИ</w:t>
      </w:r>
      <w:r w:rsidR="00353672" w:rsidRPr="009B381C">
        <w:rPr>
          <w:sz w:val="24"/>
        </w:rPr>
        <w:t>;</w:t>
      </w:r>
    </w:p>
    <w:p w:rsidR="00353672" w:rsidRPr="009B381C" w:rsidRDefault="00D5297A" w:rsidP="003C29F6">
      <w:pPr>
        <w:pStyle w:val="a3"/>
        <w:numPr>
          <w:ilvl w:val="0"/>
          <w:numId w:val="12"/>
        </w:numPr>
        <w:tabs>
          <w:tab w:val="clear" w:pos="4153"/>
          <w:tab w:val="clear" w:pos="8306"/>
        </w:tabs>
        <w:spacing w:line="240" w:lineRule="auto"/>
        <w:ind w:left="0" w:firstLine="567"/>
        <w:rPr>
          <w:sz w:val="24"/>
        </w:rPr>
      </w:pPr>
      <w:r w:rsidRPr="009B381C">
        <w:rPr>
          <w:sz w:val="24"/>
        </w:rPr>
        <w:t xml:space="preserve"> </w:t>
      </w:r>
      <w:r w:rsidR="00353672" w:rsidRPr="009B381C">
        <w:rPr>
          <w:sz w:val="24"/>
        </w:rPr>
        <w:t xml:space="preserve">Программа работ по метрологии и оценке соответствия в </w:t>
      </w:r>
      <w:r w:rsidR="004733C3" w:rsidRPr="009B381C">
        <w:rPr>
          <w:sz w:val="24"/>
        </w:rPr>
        <w:t>области неразрушающего контроля</w:t>
      </w:r>
      <w:r w:rsidR="00353672" w:rsidRPr="009B381C">
        <w:rPr>
          <w:sz w:val="24"/>
        </w:rPr>
        <w:t>;</w:t>
      </w:r>
    </w:p>
    <w:p w:rsidR="00353672" w:rsidRPr="009B381C" w:rsidRDefault="009F572D" w:rsidP="003C29F6">
      <w:pPr>
        <w:pStyle w:val="a3"/>
        <w:numPr>
          <w:ilvl w:val="0"/>
          <w:numId w:val="12"/>
        </w:numPr>
        <w:tabs>
          <w:tab w:val="clear" w:pos="4153"/>
          <w:tab w:val="clear" w:pos="8306"/>
        </w:tabs>
        <w:spacing w:line="240" w:lineRule="auto"/>
        <w:ind w:left="0" w:firstLine="567"/>
        <w:rPr>
          <w:rFonts w:cs="Arial"/>
          <w:bCs/>
          <w:iCs/>
          <w:sz w:val="24"/>
        </w:rPr>
      </w:pPr>
      <w:r w:rsidRPr="009B381C">
        <w:rPr>
          <w:rFonts w:cs="Arial"/>
          <w:sz w:val="24"/>
        </w:rPr>
        <w:t xml:space="preserve"> </w:t>
      </w:r>
      <w:r w:rsidR="00353672" w:rsidRPr="009B381C">
        <w:rPr>
          <w:rFonts w:cs="Arial"/>
          <w:sz w:val="24"/>
        </w:rPr>
        <w:t>Программа</w:t>
      </w:r>
      <w:r w:rsidR="00696DA4" w:rsidRPr="009B381C">
        <w:rPr>
          <w:rFonts w:cs="Arial"/>
          <w:sz w:val="24"/>
        </w:rPr>
        <w:t xml:space="preserve"> </w:t>
      </w:r>
      <w:r w:rsidR="00B10E0D" w:rsidRPr="009B381C">
        <w:rPr>
          <w:rFonts w:cs="Arial"/>
          <w:sz w:val="24"/>
          <w:szCs w:val="24"/>
        </w:rPr>
        <w:t>работ по созданию системы метрологического обеспечения измерений калорийности (энергии сгорания) газового топлива в сфере газовой калориметрии, а также других видов топлив</w:t>
      </w:r>
      <w:r w:rsidR="00911296" w:rsidRPr="009B381C">
        <w:rPr>
          <w:rFonts w:cs="Arial"/>
          <w:sz w:val="24"/>
          <w:szCs w:val="24"/>
        </w:rPr>
        <w:t xml:space="preserve"> на 2018-2023 годы</w:t>
      </w:r>
      <w:r w:rsidR="00353672" w:rsidRPr="009B381C">
        <w:rPr>
          <w:rFonts w:cs="Arial"/>
          <w:bCs/>
          <w:iCs/>
          <w:sz w:val="24"/>
        </w:rPr>
        <w:t>;</w:t>
      </w:r>
    </w:p>
    <w:p w:rsidR="004733C3" w:rsidRPr="009B381C" w:rsidRDefault="004733C3" w:rsidP="003C29F6">
      <w:pPr>
        <w:pStyle w:val="a3"/>
        <w:numPr>
          <w:ilvl w:val="0"/>
          <w:numId w:val="12"/>
        </w:numPr>
        <w:tabs>
          <w:tab w:val="clear" w:pos="4153"/>
          <w:tab w:val="clear" w:pos="8306"/>
        </w:tabs>
        <w:spacing w:line="240" w:lineRule="auto"/>
        <w:ind w:left="0" w:firstLine="567"/>
        <w:rPr>
          <w:rFonts w:cs="Arial"/>
          <w:bCs/>
          <w:iCs/>
          <w:sz w:val="24"/>
        </w:rPr>
      </w:pPr>
      <w:r w:rsidRPr="009B381C">
        <w:rPr>
          <w:rFonts w:cs="Arial"/>
          <w:bCs/>
          <w:iCs/>
          <w:sz w:val="24"/>
        </w:rPr>
        <w:t xml:space="preserve"> </w:t>
      </w:r>
      <w:r w:rsidRPr="009B381C">
        <w:rPr>
          <w:rFonts w:cs="Arial"/>
          <w:sz w:val="24"/>
          <w:szCs w:val="24"/>
        </w:rPr>
        <w:t>Программа работ по обеспечению единства из</w:t>
      </w:r>
      <w:r w:rsidR="00751340" w:rsidRPr="009B381C">
        <w:rPr>
          <w:rFonts w:cs="Arial"/>
          <w:sz w:val="24"/>
          <w:szCs w:val="24"/>
        </w:rPr>
        <w:t>мерений в сфере здравоохранения;</w:t>
      </w:r>
    </w:p>
    <w:p w:rsidR="00353672" w:rsidRPr="009B381C" w:rsidRDefault="00D5297A" w:rsidP="003C29F6">
      <w:pPr>
        <w:pStyle w:val="a3"/>
        <w:numPr>
          <w:ilvl w:val="0"/>
          <w:numId w:val="12"/>
        </w:numPr>
        <w:tabs>
          <w:tab w:val="clear" w:pos="4153"/>
          <w:tab w:val="clear" w:pos="8306"/>
        </w:tabs>
        <w:spacing w:line="240" w:lineRule="auto"/>
        <w:ind w:left="0" w:firstLine="567"/>
        <w:rPr>
          <w:rFonts w:cs="Arial"/>
          <w:sz w:val="24"/>
          <w:szCs w:val="24"/>
        </w:rPr>
      </w:pPr>
      <w:r w:rsidRPr="009B381C">
        <w:rPr>
          <w:sz w:val="24"/>
          <w:szCs w:val="24"/>
        </w:rPr>
        <w:t xml:space="preserve"> </w:t>
      </w:r>
      <w:r w:rsidR="008A3A53" w:rsidRPr="009B381C">
        <w:rPr>
          <w:sz w:val="24"/>
          <w:szCs w:val="24"/>
        </w:rPr>
        <w:t>План работ рабочей группы по основополагающим документам в области метрологии</w:t>
      </w:r>
      <w:r w:rsidR="00353672" w:rsidRPr="009B381C">
        <w:rPr>
          <w:rFonts w:cs="Arial"/>
          <w:sz w:val="24"/>
          <w:szCs w:val="24"/>
        </w:rPr>
        <w:t>;</w:t>
      </w:r>
    </w:p>
    <w:p w:rsidR="007316B1" w:rsidRPr="009B381C" w:rsidRDefault="00C57EEB" w:rsidP="003C29F6">
      <w:pPr>
        <w:pStyle w:val="aff2"/>
        <w:numPr>
          <w:ilvl w:val="0"/>
          <w:numId w:val="12"/>
        </w:numPr>
        <w:ind w:left="0" w:firstLine="567"/>
        <w:rPr>
          <w:rFonts w:cs="Arial"/>
          <w:szCs w:val="24"/>
        </w:rPr>
      </w:pPr>
      <w:r w:rsidRPr="009B381C">
        <w:rPr>
          <w:rFonts w:cs="Arial"/>
          <w:szCs w:val="24"/>
        </w:rPr>
        <w:t xml:space="preserve"> </w:t>
      </w:r>
      <w:r w:rsidR="007316B1" w:rsidRPr="009B381C">
        <w:rPr>
          <w:rFonts w:cs="Arial"/>
          <w:szCs w:val="24"/>
        </w:rPr>
        <w:t xml:space="preserve">План </w:t>
      </w:r>
      <w:r w:rsidR="00A85BD9" w:rsidRPr="009B381C">
        <w:rPr>
          <w:rFonts w:cs="Arial"/>
          <w:szCs w:val="24"/>
        </w:rPr>
        <w:t xml:space="preserve">разработки и </w:t>
      </w:r>
      <w:r w:rsidR="007316B1" w:rsidRPr="009B381C">
        <w:rPr>
          <w:rFonts w:cs="Arial"/>
          <w:szCs w:val="24"/>
        </w:rPr>
        <w:t>пересмотра межгосударственных нормативных документов по стандартным образцам;</w:t>
      </w:r>
    </w:p>
    <w:p w:rsidR="00353672" w:rsidRPr="009B381C" w:rsidRDefault="00D5297A" w:rsidP="003C29F6">
      <w:pPr>
        <w:pStyle w:val="a3"/>
        <w:numPr>
          <w:ilvl w:val="0"/>
          <w:numId w:val="12"/>
        </w:numPr>
        <w:tabs>
          <w:tab w:val="clear" w:pos="4153"/>
          <w:tab w:val="clear" w:pos="8306"/>
        </w:tabs>
        <w:spacing w:line="240" w:lineRule="auto"/>
        <w:ind w:left="0" w:firstLine="567"/>
        <w:rPr>
          <w:rFonts w:cs="Arial"/>
          <w:bCs/>
          <w:sz w:val="24"/>
          <w:szCs w:val="24"/>
        </w:rPr>
      </w:pPr>
      <w:r w:rsidRPr="009B381C">
        <w:rPr>
          <w:rFonts w:cs="Arial"/>
          <w:bCs/>
          <w:color w:val="000000"/>
          <w:sz w:val="24"/>
        </w:rPr>
        <w:t xml:space="preserve"> </w:t>
      </w:r>
      <w:r w:rsidR="001F25B7" w:rsidRPr="009B381C">
        <w:rPr>
          <w:rFonts w:cs="Arial"/>
          <w:bCs/>
          <w:color w:val="000000"/>
          <w:sz w:val="24"/>
        </w:rPr>
        <w:t>Пл</w:t>
      </w:r>
      <w:r w:rsidR="001F25B7" w:rsidRPr="009B381C">
        <w:rPr>
          <w:rFonts w:cs="Arial"/>
          <w:bCs/>
          <w:sz w:val="24"/>
        </w:rPr>
        <w:t>ан</w:t>
      </w:r>
      <w:r w:rsidR="00AC6E61" w:rsidRPr="009B381C">
        <w:rPr>
          <w:rFonts w:cs="Arial"/>
          <w:bCs/>
          <w:sz w:val="24"/>
        </w:rPr>
        <w:t>ы</w:t>
      </w:r>
      <w:r w:rsidR="001F25B7" w:rsidRPr="009B381C">
        <w:rPr>
          <w:rFonts w:eastAsia="Lucida Sans Unicode" w:cs="Arial"/>
          <w:kern w:val="1"/>
          <w:sz w:val="24"/>
          <w:shd w:val="clear" w:color="auto" w:fill="FFFFFF"/>
          <w:lang w:eastAsia="hi-IN" w:bidi="hi-IN"/>
        </w:rPr>
        <w:t xml:space="preserve"> межгосударственных программ проверки квалифи</w:t>
      </w:r>
      <w:r w:rsidR="00911296" w:rsidRPr="009B381C">
        <w:rPr>
          <w:rFonts w:eastAsia="Lucida Sans Unicode" w:cs="Arial"/>
          <w:kern w:val="1"/>
          <w:sz w:val="24"/>
          <w:shd w:val="clear" w:color="auto" w:fill="FFFFFF"/>
          <w:lang w:eastAsia="hi-IN" w:bidi="hi-IN"/>
        </w:rPr>
        <w:t>кации (МППК) лабораторий на 2019</w:t>
      </w:r>
      <w:r w:rsidR="00AC6E61" w:rsidRPr="009B381C">
        <w:rPr>
          <w:rFonts w:eastAsia="Lucida Sans Unicode" w:cs="Arial"/>
          <w:kern w:val="1"/>
          <w:sz w:val="24"/>
          <w:shd w:val="clear" w:color="auto" w:fill="FFFFFF"/>
          <w:lang w:eastAsia="hi-IN" w:bidi="hi-IN"/>
        </w:rPr>
        <w:t xml:space="preserve"> и 2020</w:t>
      </w:r>
      <w:r w:rsidR="001F25B7" w:rsidRPr="009B381C">
        <w:rPr>
          <w:rFonts w:eastAsia="Lucida Sans Unicode" w:cs="Arial"/>
          <w:kern w:val="1"/>
          <w:sz w:val="24"/>
          <w:shd w:val="clear" w:color="auto" w:fill="FFFFFF"/>
          <w:lang w:eastAsia="hi-IN" w:bidi="hi-IN"/>
        </w:rPr>
        <w:t xml:space="preserve"> год</w:t>
      </w:r>
      <w:r w:rsidR="00AC6E61" w:rsidRPr="009B381C">
        <w:rPr>
          <w:rFonts w:eastAsia="Lucida Sans Unicode" w:cs="Arial"/>
          <w:kern w:val="1"/>
          <w:sz w:val="24"/>
          <w:shd w:val="clear" w:color="auto" w:fill="FFFFFF"/>
          <w:lang w:eastAsia="hi-IN" w:bidi="hi-IN"/>
        </w:rPr>
        <w:t>ы</w:t>
      </w:r>
      <w:r w:rsidR="00353672" w:rsidRPr="009B381C">
        <w:rPr>
          <w:rFonts w:cs="Arial"/>
          <w:bCs/>
          <w:sz w:val="24"/>
          <w:szCs w:val="24"/>
        </w:rPr>
        <w:t>;</w:t>
      </w:r>
    </w:p>
    <w:p w:rsidR="00353672" w:rsidRPr="009B381C" w:rsidRDefault="00D5297A" w:rsidP="003C29F6">
      <w:pPr>
        <w:pStyle w:val="a3"/>
        <w:numPr>
          <w:ilvl w:val="0"/>
          <w:numId w:val="12"/>
        </w:numPr>
        <w:tabs>
          <w:tab w:val="clear" w:pos="4153"/>
          <w:tab w:val="clear" w:pos="8306"/>
        </w:tabs>
        <w:spacing w:line="240" w:lineRule="auto"/>
        <w:ind w:left="0" w:firstLine="567"/>
        <w:rPr>
          <w:rFonts w:cs="Arial"/>
          <w:bCs/>
          <w:sz w:val="24"/>
          <w:szCs w:val="24"/>
        </w:rPr>
      </w:pPr>
      <w:r w:rsidRPr="009B381C">
        <w:rPr>
          <w:sz w:val="24"/>
          <w:szCs w:val="24"/>
        </w:rPr>
        <w:t xml:space="preserve"> </w:t>
      </w:r>
      <w:r w:rsidR="00353672" w:rsidRPr="009B381C">
        <w:rPr>
          <w:sz w:val="24"/>
          <w:szCs w:val="24"/>
        </w:rPr>
        <w:t>План разработки нормативных документов в области метрологического обеспечения информационно-измерите</w:t>
      </w:r>
      <w:r w:rsidR="009F572D" w:rsidRPr="009B381C">
        <w:rPr>
          <w:sz w:val="24"/>
          <w:szCs w:val="24"/>
        </w:rPr>
        <w:t>льных систем (ИИС)</w:t>
      </w:r>
      <w:r w:rsidR="00AC6E61" w:rsidRPr="009B381C">
        <w:rPr>
          <w:sz w:val="24"/>
          <w:szCs w:val="24"/>
        </w:rPr>
        <w:t xml:space="preserve"> (выполнен)</w:t>
      </w:r>
      <w:r w:rsidR="009F572D" w:rsidRPr="009B381C">
        <w:rPr>
          <w:sz w:val="24"/>
          <w:szCs w:val="24"/>
        </w:rPr>
        <w:t>.</w:t>
      </w:r>
    </w:p>
    <w:p w:rsidR="00353672" w:rsidRPr="009B381C" w:rsidRDefault="00A966E9" w:rsidP="003C29F6">
      <w:pPr>
        <w:pStyle w:val="a3"/>
        <w:spacing w:line="240" w:lineRule="auto"/>
        <w:ind w:firstLine="567"/>
        <w:rPr>
          <w:rFonts w:cs="Arial"/>
          <w:bCs/>
          <w:sz w:val="24"/>
          <w:szCs w:val="24"/>
        </w:rPr>
      </w:pPr>
      <w:r w:rsidRPr="009B381C">
        <w:rPr>
          <w:rFonts w:cs="Arial"/>
          <w:bCs/>
          <w:sz w:val="24"/>
          <w:szCs w:val="24"/>
        </w:rPr>
        <w:t>Реализация</w:t>
      </w:r>
      <w:r w:rsidR="00353672" w:rsidRPr="009B381C">
        <w:rPr>
          <w:rFonts w:cs="Arial"/>
          <w:bCs/>
          <w:sz w:val="24"/>
          <w:szCs w:val="24"/>
        </w:rPr>
        <w:t xml:space="preserve"> ряда направлений деятельности в области метрологического обеспечения, в том числе выполнени</w:t>
      </w:r>
      <w:r w:rsidRPr="009B381C">
        <w:rPr>
          <w:rFonts w:cs="Arial"/>
          <w:bCs/>
          <w:sz w:val="24"/>
          <w:szCs w:val="24"/>
        </w:rPr>
        <w:t>е</w:t>
      </w:r>
      <w:r w:rsidR="00353672" w:rsidRPr="009B381C">
        <w:rPr>
          <w:rFonts w:cs="Arial"/>
          <w:bCs/>
          <w:sz w:val="24"/>
          <w:szCs w:val="24"/>
        </w:rPr>
        <w:t xml:space="preserve"> мероприятий конкретных </w:t>
      </w:r>
      <w:r w:rsidRPr="009B381C">
        <w:rPr>
          <w:rFonts w:cs="Arial"/>
          <w:bCs/>
          <w:sz w:val="24"/>
          <w:szCs w:val="24"/>
        </w:rPr>
        <w:t>программ, осуществляется специализированными</w:t>
      </w:r>
      <w:r w:rsidR="00353672" w:rsidRPr="009B381C">
        <w:rPr>
          <w:rFonts w:cs="Arial"/>
          <w:bCs/>
          <w:sz w:val="24"/>
          <w:szCs w:val="24"/>
        </w:rPr>
        <w:t xml:space="preserve"> рабочи</w:t>
      </w:r>
      <w:r w:rsidRPr="009B381C">
        <w:rPr>
          <w:rFonts w:cs="Arial"/>
          <w:bCs/>
          <w:sz w:val="24"/>
          <w:szCs w:val="24"/>
        </w:rPr>
        <w:t>ми</w:t>
      </w:r>
      <w:r w:rsidR="00353672" w:rsidRPr="009B381C">
        <w:rPr>
          <w:rFonts w:cs="Arial"/>
          <w:bCs/>
          <w:sz w:val="24"/>
          <w:szCs w:val="24"/>
        </w:rPr>
        <w:t xml:space="preserve"> групп</w:t>
      </w:r>
      <w:r w:rsidRPr="009B381C">
        <w:rPr>
          <w:rFonts w:cs="Arial"/>
          <w:bCs/>
          <w:sz w:val="24"/>
          <w:szCs w:val="24"/>
        </w:rPr>
        <w:t xml:space="preserve">ами </w:t>
      </w:r>
      <w:proofErr w:type="spellStart"/>
      <w:r w:rsidRPr="009B381C">
        <w:rPr>
          <w:rFonts w:cs="Arial"/>
          <w:bCs/>
          <w:sz w:val="24"/>
          <w:szCs w:val="24"/>
        </w:rPr>
        <w:t>НТКМетр</w:t>
      </w:r>
      <w:proofErr w:type="spellEnd"/>
      <w:r w:rsidR="00353672" w:rsidRPr="009B381C">
        <w:rPr>
          <w:rFonts w:cs="Arial"/>
          <w:bCs/>
          <w:sz w:val="24"/>
          <w:szCs w:val="24"/>
        </w:rPr>
        <w:t>, заседания которых проводятся, как правило, не реже одного раза в год:</w:t>
      </w:r>
    </w:p>
    <w:p w:rsidR="00570867" w:rsidRPr="009B381C" w:rsidRDefault="00570867" w:rsidP="009F572D">
      <w:pPr>
        <w:numPr>
          <w:ilvl w:val="0"/>
          <w:numId w:val="13"/>
        </w:numPr>
        <w:ind w:left="1134" w:hanging="425"/>
        <w:contextualSpacing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по стандартным образцам состава м свойств веществ и материалов;</w:t>
      </w:r>
    </w:p>
    <w:p w:rsidR="00353672" w:rsidRPr="009B381C" w:rsidRDefault="00353672" w:rsidP="009F572D">
      <w:pPr>
        <w:numPr>
          <w:ilvl w:val="0"/>
          <w:numId w:val="13"/>
        </w:numPr>
        <w:ind w:left="1134" w:hanging="425"/>
        <w:contextualSpacing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по неразрушающему контролю;</w:t>
      </w:r>
    </w:p>
    <w:p w:rsidR="00353672" w:rsidRPr="009B381C" w:rsidRDefault="006D76D7" w:rsidP="009F572D">
      <w:pPr>
        <w:numPr>
          <w:ilvl w:val="0"/>
          <w:numId w:val="13"/>
        </w:numPr>
        <w:ind w:left="1134" w:hanging="425"/>
        <w:contextualSpacing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по основополагающим документам в области</w:t>
      </w:r>
      <w:r w:rsidR="00353672" w:rsidRPr="009B381C">
        <w:rPr>
          <w:rFonts w:cs="Arial"/>
          <w:szCs w:val="24"/>
        </w:rPr>
        <w:t xml:space="preserve"> метрологии;</w:t>
      </w:r>
    </w:p>
    <w:p w:rsidR="00353672" w:rsidRPr="009B381C" w:rsidRDefault="00D5297A" w:rsidP="009F572D">
      <w:pPr>
        <w:numPr>
          <w:ilvl w:val="0"/>
          <w:numId w:val="13"/>
        </w:numPr>
        <w:ind w:left="1134" w:hanging="425"/>
        <w:contextualSpacing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по межлабораторным сравнительным испытаниям (межлабораторным сличениям)</w:t>
      </w:r>
      <w:r w:rsidR="00353672" w:rsidRPr="009B381C">
        <w:rPr>
          <w:rFonts w:cs="Arial"/>
          <w:szCs w:val="24"/>
        </w:rPr>
        <w:t>;</w:t>
      </w:r>
    </w:p>
    <w:p w:rsidR="00353672" w:rsidRPr="009B381C" w:rsidRDefault="00353672" w:rsidP="009F572D">
      <w:pPr>
        <w:numPr>
          <w:ilvl w:val="0"/>
          <w:numId w:val="13"/>
        </w:numPr>
        <w:ind w:left="1134" w:hanging="425"/>
        <w:contextualSpacing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по вопросам обеспечения единства измерений в сфере здравоохранения.</w:t>
      </w:r>
    </w:p>
    <w:p w:rsidR="009C6113" w:rsidRPr="009B381C" w:rsidRDefault="00353672" w:rsidP="003C29F6">
      <w:pPr>
        <w:pStyle w:val="a3"/>
        <w:spacing w:line="240" w:lineRule="auto"/>
        <w:rPr>
          <w:rFonts w:cs="Arial"/>
          <w:sz w:val="24"/>
          <w:szCs w:val="24"/>
        </w:rPr>
      </w:pPr>
      <w:r w:rsidRPr="009B381C">
        <w:rPr>
          <w:rFonts w:cs="Arial"/>
          <w:sz w:val="24"/>
          <w:szCs w:val="24"/>
        </w:rPr>
        <w:t xml:space="preserve">Информация о ходе реализации программ и планов, в соответствии с принятыми МГС решениями, рассматривается на заседаниях </w:t>
      </w:r>
      <w:proofErr w:type="spellStart"/>
      <w:r w:rsidRPr="009B381C">
        <w:rPr>
          <w:rFonts w:cs="Arial"/>
          <w:sz w:val="24"/>
          <w:szCs w:val="24"/>
        </w:rPr>
        <w:t>НТКМетр</w:t>
      </w:r>
      <w:proofErr w:type="spellEnd"/>
      <w:r w:rsidRPr="009B381C">
        <w:rPr>
          <w:rFonts w:cs="Arial"/>
          <w:sz w:val="24"/>
          <w:szCs w:val="24"/>
        </w:rPr>
        <w:t>, при необходимости вырабатываются предложения по их актуализации, вносимые для рассмотрения на заседания МГС.</w:t>
      </w:r>
    </w:p>
    <w:p w:rsidR="00353672" w:rsidRPr="009B381C" w:rsidRDefault="00353672" w:rsidP="003C29F6">
      <w:pPr>
        <w:pStyle w:val="a3"/>
        <w:spacing w:line="240" w:lineRule="auto"/>
        <w:rPr>
          <w:sz w:val="24"/>
        </w:rPr>
      </w:pPr>
      <w:r w:rsidRPr="009B381C">
        <w:rPr>
          <w:rFonts w:cs="Arial"/>
          <w:sz w:val="24"/>
          <w:szCs w:val="24"/>
        </w:rPr>
        <w:t xml:space="preserve">На </w:t>
      </w:r>
      <w:r w:rsidR="00911296" w:rsidRPr="009B381C">
        <w:rPr>
          <w:rFonts w:cs="Arial"/>
          <w:sz w:val="24"/>
          <w:szCs w:val="24"/>
        </w:rPr>
        <w:t>5</w:t>
      </w:r>
      <w:r w:rsidR="009F572D" w:rsidRPr="009B381C">
        <w:rPr>
          <w:rFonts w:cs="Arial"/>
          <w:sz w:val="24"/>
          <w:szCs w:val="24"/>
        </w:rPr>
        <w:t>7</w:t>
      </w:r>
      <w:r w:rsidRPr="009B381C">
        <w:rPr>
          <w:rFonts w:cs="Arial"/>
          <w:sz w:val="24"/>
          <w:szCs w:val="24"/>
        </w:rPr>
        <w:t>-е заседание МГС внесено ра</w:t>
      </w:r>
      <w:r w:rsidR="001868CB" w:rsidRPr="009B381C">
        <w:rPr>
          <w:rFonts w:cs="Arial"/>
          <w:sz w:val="24"/>
          <w:szCs w:val="24"/>
        </w:rPr>
        <w:t xml:space="preserve">ссмотрение вопросов о </w:t>
      </w:r>
      <w:r w:rsidR="00E27A2F" w:rsidRPr="009B381C">
        <w:rPr>
          <w:rFonts w:cs="Arial"/>
          <w:sz w:val="24"/>
          <w:szCs w:val="24"/>
        </w:rPr>
        <w:t xml:space="preserve">ходе реализации </w:t>
      </w:r>
      <w:r w:rsidR="00E27A2F" w:rsidRPr="009B381C">
        <w:rPr>
          <w:sz w:val="24"/>
          <w:szCs w:val="24"/>
        </w:rPr>
        <w:t>Программы работ по разработке аттестованных данных о физических константах и свойствах веществ и материалов по конкретным тематическим направлениям на 2019-2021 годы и принятии таблиц ССД СНГ, разработан</w:t>
      </w:r>
      <w:r w:rsidR="009C6113" w:rsidRPr="009B381C">
        <w:rPr>
          <w:sz w:val="24"/>
          <w:szCs w:val="24"/>
        </w:rPr>
        <w:t>ных в соответствии с Программой;</w:t>
      </w:r>
      <w:r w:rsidR="00E27A2F" w:rsidRPr="009B381C">
        <w:rPr>
          <w:rFonts w:cs="Arial"/>
          <w:sz w:val="24"/>
          <w:szCs w:val="24"/>
        </w:rPr>
        <w:t xml:space="preserve"> о признании национальных стандартных образцов Республики Беларусь и Российской Федерации в качестве межгосударственных стандартных образцов, в том числе разработанных в соответствии с</w:t>
      </w:r>
      <w:r w:rsidRPr="009B381C">
        <w:rPr>
          <w:sz w:val="24"/>
          <w:szCs w:val="24"/>
        </w:rPr>
        <w:t xml:space="preserve"> </w:t>
      </w:r>
      <w:r w:rsidR="00E27A2F" w:rsidRPr="009B381C">
        <w:rPr>
          <w:sz w:val="24"/>
        </w:rPr>
        <w:t>Программой</w:t>
      </w:r>
      <w:r w:rsidR="000A4553" w:rsidRPr="009B381C">
        <w:rPr>
          <w:sz w:val="24"/>
        </w:rPr>
        <w:t xml:space="preserve"> по созданию и применению межгосударственных стандартных образцов состава и свойств веществ и материалов на 2016-2020 годы</w:t>
      </w:r>
      <w:r w:rsidRPr="009B381C">
        <w:rPr>
          <w:sz w:val="24"/>
        </w:rPr>
        <w:t>.</w:t>
      </w:r>
    </w:p>
    <w:p w:rsidR="00353672" w:rsidRPr="009B381C" w:rsidRDefault="00353672" w:rsidP="003C29F6">
      <w:pPr>
        <w:ind w:firstLine="540"/>
        <w:jc w:val="both"/>
        <w:rPr>
          <w:sz w:val="16"/>
        </w:rPr>
      </w:pPr>
    </w:p>
    <w:tbl>
      <w:tblPr>
        <w:tblW w:w="9923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353672" w:rsidRPr="009B381C" w:rsidTr="00870849">
        <w:trPr>
          <w:cantSplit/>
          <w:trHeight w:val="100"/>
        </w:trPr>
        <w:tc>
          <w:tcPr>
            <w:tcW w:w="992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/>
          </w:tcPr>
          <w:p w:rsidR="00353672" w:rsidRPr="009B381C" w:rsidRDefault="00065842" w:rsidP="00870849">
            <w:pPr>
              <w:ind w:firstLine="639"/>
              <w:jc w:val="both"/>
              <w:rPr>
                <w:b/>
              </w:rPr>
            </w:pPr>
            <w:r w:rsidRPr="009B381C">
              <w:rPr>
                <w:b/>
              </w:rPr>
              <w:t>2</w:t>
            </w:r>
            <w:r w:rsidR="00353672" w:rsidRPr="009B381C">
              <w:rPr>
                <w:b/>
              </w:rPr>
              <w:t>.2. Межгосударственные соглашения в области метрологии</w:t>
            </w:r>
          </w:p>
        </w:tc>
      </w:tr>
    </w:tbl>
    <w:p w:rsidR="00353672" w:rsidRPr="009B381C" w:rsidRDefault="00A203E0" w:rsidP="009C6113">
      <w:pPr>
        <w:pStyle w:val="a3"/>
        <w:spacing w:line="240" w:lineRule="auto"/>
        <w:ind w:firstLine="567"/>
        <w:rPr>
          <w:rFonts w:cs="Arial"/>
          <w:iCs/>
          <w:sz w:val="24"/>
          <w:szCs w:val="24"/>
        </w:rPr>
      </w:pPr>
      <w:r w:rsidRPr="009B381C">
        <w:rPr>
          <w:rFonts w:cs="Arial"/>
          <w:iCs/>
          <w:sz w:val="24"/>
          <w:szCs w:val="24"/>
        </w:rPr>
        <w:t>В целях</w:t>
      </w:r>
      <w:r w:rsidR="00CE227D" w:rsidRPr="009B381C">
        <w:rPr>
          <w:rFonts w:cs="Arial"/>
          <w:iCs/>
          <w:sz w:val="24"/>
          <w:szCs w:val="24"/>
        </w:rPr>
        <w:t xml:space="preserve"> реализации</w:t>
      </w:r>
      <w:r w:rsidRPr="009B381C">
        <w:rPr>
          <w:rFonts w:cs="Arial"/>
          <w:iCs/>
          <w:sz w:val="24"/>
          <w:szCs w:val="24"/>
        </w:rPr>
        <w:t xml:space="preserve"> положений</w:t>
      </w:r>
      <w:r w:rsidR="00CE227D" w:rsidRPr="009B381C">
        <w:rPr>
          <w:rFonts w:cs="Arial"/>
          <w:iCs/>
          <w:sz w:val="24"/>
          <w:szCs w:val="24"/>
        </w:rPr>
        <w:t xml:space="preserve"> Соглашения </w:t>
      </w:r>
      <w:r w:rsidR="00D032D5" w:rsidRPr="009B381C">
        <w:rPr>
          <w:rFonts w:cs="Arial"/>
          <w:iCs/>
          <w:sz w:val="24"/>
          <w:szCs w:val="24"/>
        </w:rPr>
        <w:t xml:space="preserve">о взаимном признании результатов испытаний с целью утверждения типа, метрологической аттестации, поверки и калибровки средств измерений, подписанного на заседании Совета глав правительств СНГ 29 мая 2015 года, </w:t>
      </w:r>
      <w:r w:rsidR="0012761B" w:rsidRPr="009B381C">
        <w:rPr>
          <w:rFonts w:cs="Arial"/>
          <w:iCs/>
          <w:sz w:val="24"/>
          <w:szCs w:val="24"/>
        </w:rPr>
        <w:t>на 56-м заседании МГС приняты правила по межгосударственной стандартизации ПМГ 06 - 2019</w:t>
      </w:r>
      <w:r w:rsidR="00CE227D" w:rsidRPr="009B381C">
        <w:rPr>
          <w:rFonts w:cs="Arial"/>
          <w:iCs/>
          <w:sz w:val="24"/>
          <w:szCs w:val="24"/>
        </w:rPr>
        <w:t xml:space="preserve"> «Порядок признания результатов испытаний и утверждения типа, первичной поверки и метрологической аттестации средств измерений»</w:t>
      </w:r>
      <w:r w:rsidR="0012761B" w:rsidRPr="009B381C">
        <w:rPr>
          <w:rFonts w:cs="Arial"/>
          <w:iCs/>
          <w:sz w:val="24"/>
          <w:szCs w:val="24"/>
        </w:rPr>
        <w:t xml:space="preserve"> (разработчик – Росстандарт, ФГУП «ВНИИМС»). </w:t>
      </w:r>
    </w:p>
    <w:p w:rsidR="00353672" w:rsidRPr="009B381C" w:rsidRDefault="00B840F2" w:rsidP="009C6113">
      <w:pPr>
        <w:pStyle w:val="a3"/>
        <w:spacing w:line="240" w:lineRule="auto"/>
        <w:ind w:firstLine="567"/>
        <w:rPr>
          <w:rFonts w:cs="Arial"/>
          <w:sz w:val="24"/>
          <w:szCs w:val="24"/>
        </w:rPr>
      </w:pPr>
      <w:r w:rsidRPr="009B381C">
        <w:rPr>
          <w:rFonts w:cs="Arial"/>
          <w:sz w:val="24"/>
          <w:szCs w:val="24"/>
        </w:rPr>
        <w:t>Н</w:t>
      </w:r>
      <w:r w:rsidR="002D0BCD" w:rsidRPr="009B381C">
        <w:rPr>
          <w:rFonts w:cs="Arial"/>
          <w:sz w:val="24"/>
          <w:szCs w:val="24"/>
        </w:rPr>
        <w:t xml:space="preserve">а </w:t>
      </w:r>
      <w:r w:rsidR="0012761B" w:rsidRPr="009B381C">
        <w:rPr>
          <w:rFonts w:cs="Arial"/>
          <w:sz w:val="24"/>
          <w:szCs w:val="24"/>
        </w:rPr>
        <w:t xml:space="preserve">заседании Совета глав правительств </w:t>
      </w:r>
      <w:r w:rsidR="0012761B" w:rsidRPr="009B381C">
        <w:rPr>
          <w:rFonts w:cs="Arial"/>
          <w:sz w:val="24"/>
          <w:szCs w:val="24"/>
        </w:rPr>
        <w:tab/>
        <w:t xml:space="preserve">СНГ 25 октября 2019 года подписано </w:t>
      </w:r>
      <w:r w:rsidR="00F37B45" w:rsidRPr="009B381C">
        <w:rPr>
          <w:rFonts w:cs="Arial"/>
          <w:sz w:val="24"/>
          <w:szCs w:val="24"/>
        </w:rPr>
        <w:lastRenderedPageBreak/>
        <w:t>С</w:t>
      </w:r>
      <w:r w:rsidR="0012761B" w:rsidRPr="009B381C">
        <w:rPr>
          <w:rFonts w:cs="Arial"/>
          <w:sz w:val="24"/>
          <w:szCs w:val="24"/>
        </w:rPr>
        <w:t>оглашение</w:t>
      </w:r>
      <w:r w:rsidR="002D0BCD" w:rsidRPr="009B381C">
        <w:rPr>
          <w:rFonts w:cs="Arial"/>
          <w:sz w:val="24"/>
          <w:szCs w:val="24"/>
        </w:rPr>
        <w:t xml:space="preserve"> </w:t>
      </w:r>
      <w:r w:rsidR="00321327" w:rsidRPr="009B381C">
        <w:rPr>
          <w:rFonts w:cs="Arial"/>
          <w:sz w:val="24"/>
          <w:szCs w:val="24"/>
        </w:rPr>
        <w:t>о</w:t>
      </w:r>
      <w:r w:rsidR="000A0426" w:rsidRPr="009B381C">
        <w:rPr>
          <w:rFonts w:cs="Arial"/>
          <w:sz w:val="24"/>
          <w:szCs w:val="24"/>
        </w:rPr>
        <w:t xml:space="preserve"> </w:t>
      </w:r>
      <w:r w:rsidR="002D0BCD" w:rsidRPr="009B381C">
        <w:rPr>
          <w:rFonts w:cs="Arial"/>
          <w:sz w:val="24"/>
          <w:szCs w:val="24"/>
        </w:rPr>
        <w:t>сотрудничестве по созданию и применению стандартных образцов состава и свойств веществ и материалов</w:t>
      </w:r>
      <w:r w:rsidR="00833BF3" w:rsidRPr="009B381C">
        <w:rPr>
          <w:rFonts w:cs="Arial"/>
          <w:sz w:val="24"/>
          <w:szCs w:val="24"/>
        </w:rPr>
        <w:t>.</w:t>
      </w:r>
      <w:r w:rsidR="00F748A9" w:rsidRPr="009B381C">
        <w:rPr>
          <w:rFonts w:cs="Arial"/>
          <w:sz w:val="24"/>
          <w:szCs w:val="24"/>
        </w:rPr>
        <w:t xml:space="preserve"> </w:t>
      </w:r>
      <w:r w:rsidR="00833BF3" w:rsidRPr="009B381C">
        <w:rPr>
          <w:rFonts w:cs="Arial"/>
          <w:sz w:val="24"/>
          <w:szCs w:val="24"/>
        </w:rPr>
        <w:t>Соглашение подписано главами правительств Республики Армения, Республики Беларусь, Республики Казахстан, Кыргызской Республики, Российской Федерации, Республики Таджикистан и Республики Узбекистан.</w:t>
      </w:r>
    </w:p>
    <w:p w:rsidR="00833BF3" w:rsidRPr="009B381C" w:rsidRDefault="00833BF3" w:rsidP="00833BF3">
      <w:pPr>
        <w:pStyle w:val="a3"/>
        <w:spacing w:line="240" w:lineRule="auto"/>
        <w:ind w:firstLine="567"/>
        <w:rPr>
          <w:sz w:val="24"/>
        </w:rPr>
      </w:pPr>
    </w:p>
    <w:tbl>
      <w:tblPr>
        <w:tblW w:w="992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353672" w:rsidRPr="009B381C" w:rsidTr="00870849">
        <w:trPr>
          <w:cantSplit/>
          <w:trHeight w:val="100"/>
        </w:trPr>
        <w:tc>
          <w:tcPr>
            <w:tcW w:w="992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/>
          </w:tcPr>
          <w:p w:rsidR="00353672" w:rsidRPr="009B381C" w:rsidRDefault="00065842" w:rsidP="00F5190E">
            <w:pPr>
              <w:ind w:firstLine="497"/>
              <w:jc w:val="both"/>
              <w:rPr>
                <w:b/>
              </w:rPr>
            </w:pPr>
            <w:r w:rsidRPr="009B381C">
              <w:rPr>
                <w:b/>
              </w:rPr>
              <w:t>2</w:t>
            </w:r>
            <w:r w:rsidR="007E2C50" w:rsidRPr="009B381C">
              <w:rPr>
                <w:b/>
              </w:rPr>
              <w:t>.3</w:t>
            </w:r>
            <w:r w:rsidR="00353672" w:rsidRPr="009B381C">
              <w:rPr>
                <w:b/>
              </w:rPr>
              <w:t>.</w:t>
            </w:r>
            <w:r w:rsidR="007E2C50" w:rsidRPr="009B381C">
              <w:rPr>
                <w:b/>
              </w:rPr>
              <w:t xml:space="preserve"> </w:t>
            </w:r>
            <w:r w:rsidR="00F5190E" w:rsidRPr="009B381C">
              <w:rPr>
                <w:b/>
              </w:rPr>
              <w:t xml:space="preserve">Признание </w:t>
            </w:r>
            <w:proofErr w:type="gramStart"/>
            <w:r w:rsidR="00F5190E" w:rsidRPr="009B381C">
              <w:rPr>
                <w:b/>
              </w:rPr>
              <w:t>МСО</w:t>
            </w:r>
            <w:proofErr w:type="gramEnd"/>
            <w:r w:rsidR="00F5190E" w:rsidRPr="009B381C">
              <w:rPr>
                <w:b/>
              </w:rPr>
              <w:t xml:space="preserve"> и а</w:t>
            </w:r>
            <w:r w:rsidR="00353672" w:rsidRPr="009B381C">
              <w:rPr>
                <w:b/>
              </w:rPr>
              <w:t>ктуализация Реестра МСО</w:t>
            </w:r>
          </w:p>
        </w:tc>
      </w:tr>
    </w:tbl>
    <w:p w:rsidR="00353672" w:rsidRPr="009B381C" w:rsidRDefault="00353672" w:rsidP="009C6113">
      <w:pPr>
        <w:pStyle w:val="a3"/>
        <w:spacing w:line="240" w:lineRule="auto"/>
        <w:ind w:firstLine="567"/>
        <w:rPr>
          <w:sz w:val="24"/>
          <w:szCs w:val="24"/>
        </w:rPr>
      </w:pPr>
      <w:r w:rsidRPr="009B381C">
        <w:rPr>
          <w:sz w:val="24"/>
          <w:szCs w:val="24"/>
        </w:rPr>
        <w:t xml:space="preserve">В период между </w:t>
      </w:r>
      <w:r w:rsidR="006D76D7" w:rsidRPr="009B381C">
        <w:rPr>
          <w:sz w:val="24"/>
          <w:szCs w:val="24"/>
        </w:rPr>
        <w:t>5</w:t>
      </w:r>
      <w:r w:rsidR="00B24D52" w:rsidRPr="009B381C">
        <w:rPr>
          <w:sz w:val="24"/>
          <w:szCs w:val="24"/>
        </w:rPr>
        <w:t>5</w:t>
      </w:r>
      <w:r w:rsidRPr="009B381C">
        <w:rPr>
          <w:sz w:val="24"/>
          <w:szCs w:val="24"/>
        </w:rPr>
        <w:t xml:space="preserve">-м и </w:t>
      </w:r>
      <w:r w:rsidR="006C0F46" w:rsidRPr="009B381C">
        <w:rPr>
          <w:sz w:val="24"/>
          <w:szCs w:val="24"/>
        </w:rPr>
        <w:t>5</w:t>
      </w:r>
      <w:r w:rsidR="00B24D52" w:rsidRPr="009B381C">
        <w:rPr>
          <w:sz w:val="24"/>
          <w:szCs w:val="24"/>
        </w:rPr>
        <w:t>7</w:t>
      </w:r>
      <w:r w:rsidRPr="009B381C">
        <w:rPr>
          <w:sz w:val="24"/>
          <w:szCs w:val="24"/>
        </w:rPr>
        <w:t xml:space="preserve">-м заседаниями МГС в Реестр межгосударственных стандартных образцов состава и свойств веществ и материалов (МСО) включено </w:t>
      </w:r>
      <w:r w:rsidR="00ED666E" w:rsidRPr="009B381C">
        <w:rPr>
          <w:sz w:val="24"/>
          <w:szCs w:val="24"/>
        </w:rPr>
        <w:t>4</w:t>
      </w:r>
      <w:r w:rsidR="00C005C4" w:rsidRPr="009B381C">
        <w:rPr>
          <w:sz w:val="24"/>
          <w:szCs w:val="24"/>
        </w:rPr>
        <w:t>8</w:t>
      </w:r>
      <w:r w:rsidRPr="009B381C">
        <w:rPr>
          <w:sz w:val="24"/>
          <w:szCs w:val="24"/>
        </w:rPr>
        <w:t xml:space="preserve"> национальных стандартных образцов состава и свойств веществ и материалов</w:t>
      </w:r>
      <w:r w:rsidR="00696DA4" w:rsidRPr="009B381C">
        <w:rPr>
          <w:sz w:val="24"/>
          <w:szCs w:val="24"/>
        </w:rPr>
        <w:t xml:space="preserve"> </w:t>
      </w:r>
      <w:r w:rsidR="00136B19" w:rsidRPr="009B381C">
        <w:rPr>
          <w:sz w:val="24"/>
          <w:szCs w:val="24"/>
        </w:rPr>
        <w:t xml:space="preserve">Республики Беларусь, </w:t>
      </w:r>
      <w:r w:rsidR="0035066C" w:rsidRPr="009B381C">
        <w:rPr>
          <w:sz w:val="24"/>
          <w:szCs w:val="24"/>
        </w:rPr>
        <w:t>Республики Казахстан и</w:t>
      </w:r>
      <w:r w:rsidRPr="009B381C">
        <w:rPr>
          <w:sz w:val="24"/>
          <w:szCs w:val="24"/>
        </w:rPr>
        <w:t xml:space="preserve"> Российской Федерации</w:t>
      </w:r>
      <w:r w:rsidR="00C54874" w:rsidRPr="009B381C">
        <w:rPr>
          <w:sz w:val="24"/>
          <w:szCs w:val="24"/>
        </w:rPr>
        <w:t>,</w:t>
      </w:r>
      <w:r w:rsidRPr="009B381C">
        <w:rPr>
          <w:sz w:val="24"/>
          <w:szCs w:val="24"/>
        </w:rPr>
        <w:t xml:space="preserve"> </w:t>
      </w:r>
      <w:r w:rsidR="003F76F9" w:rsidRPr="009B381C">
        <w:rPr>
          <w:sz w:val="24"/>
          <w:szCs w:val="24"/>
        </w:rPr>
        <w:t>признанных на 5</w:t>
      </w:r>
      <w:r w:rsidR="005B1F8C" w:rsidRPr="009B381C">
        <w:rPr>
          <w:sz w:val="24"/>
          <w:szCs w:val="24"/>
        </w:rPr>
        <w:t>5</w:t>
      </w:r>
      <w:r w:rsidR="003F76F9" w:rsidRPr="009B381C">
        <w:rPr>
          <w:sz w:val="24"/>
          <w:szCs w:val="24"/>
        </w:rPr>
        <w:t>-м и 5</w:t>
      </w:r>
      <w:r w:rsidR="005B1F8C" w:rsidRPr="009B381C">
        <w:rPr>
          <w:sz w:val="24"/>
          <w:szCs w:val="24"/>
        </w:rPr>
        <w:t>6</w:t>
      </w:r>
      <w:r w:rsidR="003F76F9" w:rsidRPr="009B381C">
        <w:rPr>
          <w:sz w:val="24"/>
          <w:szCs w:val="24"/>
        </w:rPr>
        <w:t>-м заседании МГС в качестве МСО.</w:t>
      </w:r>
    </w:p>
    <w:p w:rsidR="00C005C4" w:rsidRPr="009B381C" w:rsidRDefault="00C005C4" w:rsidP="00C005C4">
      <w:pPr>
        <w:pStyle w:val="21"/>
        <w:jc w:val="both"/>
      </w:pPr>
      <w:r w:rsidRPr="009B381C">
        <w:t>На 55</w:t>
      </w:r>
      <w:r w:rsidR="007C4B32">
        <w:rPr>
          <w:szCs w:val="24"/>
        </w:rPr>
        <w:t>-м и 56</w:t>
      </w:r>
      <w:r w:rsidRPr="009B381C">
        <w:rPr>
          <w:szCs w:val="24"/>
        </w:rPr>
        <w:t xml:space="preserve">-м </w:t>
      </w:r>
      <w:r w:rsidRPr="009B381C">
        <w:t>заседании МГС одобрены предложе</w:t>
      </w:r>
      <w:r w:rsidR="00FD2C6E">
        <w:t>ния по актуализации сведений о 27</w:t>
      </w:r>
      <w:r w:rsidRPr="009B381C">
        <w:t>0 МСО, включенных в Реестр МСО, подготовленные национальными органами Республики Беларусь и Российской Федерации совместно с национальными организациями – разработчиками СО.</w:t>
      </w:r>
    </w:p>
    <w:p w:rsidR="00353672" w:rsidRPr="009B381C" w:rsidRDefault="00353672" w:rsidP="009C6113">
      <w:pPr>
        <w:pStyle w:val="a3"/>
        <w:spacing w:line="240" w:lineRule="auto"/>
        <w:ind w:firstLine="567"/>
        <w:rPr>
          <w:sz w:val="24"/>
          <w:szCs w:val="24"/>
        </w:rPr>
      </w:pPr>
      <w:r w:rsidRPr="009B381C">
        <w:rPr>
          <w:sz w:val="24"/>
          <w:szCs w:val="24"/>
        </w:rPr>
        <w:t xml:space="preserve">Для признания в качестве МСО на </w:t>
      </w:r>
      <w:r w:rsidR="006C0F46" w:rsidRPr="009B381C">
        <w:rPr>
          <w:sz w:val="24"/>
          <w:szCs w:val="24"/>
        </w:rPr>
        <w:t>5</w:t>
      </w:r>
      <w:r w:rsidR="00853CA1" w:rsidRPr="009B381C">
        <w:rPr>
          <w:sz w:val="24"/>
          <w:szCs w:val="24"/>
        </w:rPr>
        <w:t>7</w:t>
      </w:r>
      <w:r w:rsidRPr="009B381C">
        <w:rPr>
          <w:sz w:val="24"/>
          <w:szCs w:val="24"/>
        </w:rPr>
        <w:t xml:space="preserve">-е заседание МГС представляются </w:t>
      </w:r>
      <w:r w:rsidR="00853CA1" w:rsidRPr="009B381C">
        <w:rPr>
          <w:sz w:val="24"/>
          <w:szCs w:val="24"/>
        </w:rPr>
        <w:t>2 национальных стандартных образца Республики Беларусь и 18</w:t>
      </w:r>
      <w:r w:rsidRPr="009B381C">
        <w:rPr>
          <w:sz w:val="24"/>
          <w:szCs w:val="24"/>
        </w:rPr>
        <w:t xml:space="preserve"> на</w:t>
      </w:r>
      <w:r w:rsidR="00D05A7C" w:rsidRPr="009B381C">
        <w:rPr>
          <w:sz w:val="24"/>
          <w:szCs w:val="24"/>
        </w:rPr>
        <w:t xml:space="preserve">циональных стандартных образцов </w:t>
      </w:r>
      <w:r w:rsidR="006C0F46" w:rsidRPr="009B381C">
        <w:rPr>
          <w:sz w:val="24"/>
          <w:szCs w:val="24"/>
        </w:rPr>
        <w:t>Р</w:t>
      </w:r>
      <w:r w:rsidR="00D05A7C" w:rsidRPr="009B381C">
        <w:rPr>
          <w:sz w:val="24"/>
          <w:szCs w:val="24"/>
        </w:rPr>
        <w:t>оссийской Федерации</w:t>
      </w:r>
      <w:r w:rsidRPr="009B381C">
        <w:rPr>
          <w:sz w:val="24"/>
          <w:szCs w:val="24"/>
        </w:rPr>
        <w:t>.</w:t>
      </w:r>
    </w:p>
    <w:p w:rsidR="00C005C4" w:rsidRPr="009B381C" w:rsidRDefault="00C005C4" w:rsidP="00C005C4">
      <w:pPr>
        <w:pStyle w:val="21"/>
        <w:jc w:val="both"/>
      </w:pPr>
      <w:r w:rsidRPr="009B381C">
        <w:t xml:space="preserve">Также на рассмотрение 57-го заседания МГС вносятся предложения по актуализации сведений о 180 МСО, включенных в Реестр МСО, подготовленные национальными органами Республики Казахстан, Кыргызской Республики и </w:t>
      </w:r>
      <w:r w:rsidRPr="009B381C">
        <w:rPr>
          <w:szCs w:val="28"/>
        </w:rPr>
        <w:t xml:space="preserve">Российской Федерации </w:t>
      </w:r>
      <w:r w:rsidRPr="009B381C">
        <w:t>совместно с национальными организациями – разработчиками СО.</w:t>
      </w:r>
    </w:p>
    <w:p w:rsidR="00254D22" w:rsidRPr="009B381C" w:rsidRDefault="00254D22" w:rsidP="0032150F">
      <w:pPr>
        <w:ind w:firstLine="567"/>
        <w:jc w:val="both"/>
        <w:rPr>
          <w:rFonts w:cs="Arial"/>
        </w:rPr>
      </w:pPr>
      <w:r w:rsidRPr="009B381C">
        <w:t>Работы по признанию в качестве МСО национальных СО, разработанных в государствах – участниках Соглашения, и внесению их в Реестр МСО осуществляется в соответствии с</w:t>
      </w:r>
      <w:r w:rsidR="00095349" w:rsidRPr="009B381C">
        <w:t xml:space="preserve"> </w:t>
      </w:r>
      <w:r w:rsidR="00742A09" w:rsidRPr="009B381C">
        <w:t>документ</w:t>
      </w:r>
      <w:r w:rsidRPr="009B381C">
        <w:t>ами</w:t>
      </w:r>
      <w:r w:rsidR="00742A09" w:rsidRPr="009B381C">
        <w:t xml:space="preserve"> по межгосударственной стандартизации: </w:t>
      </w:r>
      <w:r w:rsidRPr="009B381C">
        <w:rPr>
          <w:rFonts w:cs="Arial"/>
          <w:szCs w:val="24"/>
        </w:rPr>
        <w:t>ПМГ 16</w:t>
      </w:r>
      <w:r w:rsidR="00742A09" w:rsidRPr="009B381C">
        <w:rPr>
          <w:rFonts w:cs="Arial"/>
          <w:szCs w:val="24"/>
        </w:rPr>
        <w:t xml:space="preserve"> «Положение о МСО»,</w:t>
      </w:r>
      <w:r w:rsidR="00742A09" w:rsidRPr="009B381C">
        <w:t xml:space="preserve"> </w:t>
      </w:r>
      <w:r w:rsidRPr="009B381C">
        <w:rPr>
          <w:rFonts w:cs="Arial"/>
        </w:rPr>
        <w:t>ПМГ 26-2019</w:t>
      </w:r>
      <w:r w:rsidR="00742A09" w:rsidRPr="009B381C">
        <w:rPr>
          <w:rFonts w:cs="Arial"/>
        </w:rPr>
        <w:t xml:space="preserve"> «Реестр межгосударственных СО состава и свойств веществ и материалов. Основные положения», </w:t>
      </w:r>
      <w:r w:rsidRPr="009B381C">
        <w:rPr>
          <w:rFonts w:cs="Arial"/>
          <w:szCs w:val="24"/>
        </w:rPr>
        <w:t>РМГ 17</w:t>
      </w:r>
      <w:r w:rsidR="007810A0" w:rsidRPr="009B381C">
        <w:rPr>
          <w:rFonts w:cs="Arial"/>
          <w:szCs w:val="24"/>
        </w:rPr>
        <w:t xml:space="preserve"> «Порядок планирования </w:t>
      </w:r>
      <w:r w:rsidR="00742A09" w:rsidRPr="009B381C">
        <w:rPr>
          <w:rFonts w:cs="Arial"/>
          <w:szCs w:val="24"/>
        </w:rPr>
        <w:t xml:space="preserve">работ по сотрудничеству в области создания и применения СО состава и свойств веществ и материалов», </w:t>
      </w:r>
      <w:r w:rsidR="00742A09" w:rsidRPr="009B381C">
        <w:rPr>
          <w:rFonts w:cs="Arial"/>
        </w:rPr>
        <w:t xml:space="preserve">РМГ 27-99 «Порядок и содержание работ, выполняемых при проведении метрологической экспертизы технической документации на МСО», </w:t>
      </w:r>
      <w:r w:rsidRPr="009B381C">
        <w:rPr>
          <w:rFonts w:cs="Arial"/>
        </w:rPr>
        <w:t>РМГ 34</w:t>
      </w:r>
      <w:r w:rsidR="00742A09" w:rsidRPr="009B381C">
        <w:rPr>
          <w:rFonts w:cs="Arial"/>
        </w:rPr>
        <w:t xml:space="preserve"> «Порядок актуализации реестра межгосударственных стандартных образцов</w:t>
      </w:r>
      <w:r w:rsidRPr="009B381C">
        <w:rPr>
          <w:rFonts w:cs="Arial"/>
        </w:rPr>
        <w:t>.</w:t>
      </w:r>
    </w:p>
    <w:p w:rsidR="00C005C4" w:rsidRPr="009B381C" w:rsidRDefault="00095349" w:rsidP="0032150F">
      <w:pPr>
        <w:ind w:firstLine="567"/>
        <w:jc w:val="both"/>
      </w:pPr>
      <w:r w:rsidRPr="009B381C">
        <w:t>По состоянию на текущий момент в Реестре МСО зарег</w:t>
      </w:r>
      <w:r w:rsidR="005B1F8C" w:rsidRPr="009B381C">
        <w:t>истрировано 2259</w:t>
      </w:r>
      <w:r w:rsidRPr="009B381C">
        <w:t xml:space="preserve"> тип</w:t>
      </w:r>
      <w:r w:rsidR="005C45B4" w:rsidRPr="009B381C">
        <w:t>ов МСО.</w:t>
      </w:r>
    </w:p>
    <w:p w:rsidR="005C45B4" w:rsidRPr="009B381C" w:rsidRDefault="005C45B4" w:rsidP="0032150F">
      <w:pPr>
        <w:ind w:firstLine="567"/>
        <w:jc w:val="both"/>
        <w:rPr>
          <w:rFonts w:cs="Arial"/>
          <w:szCs w:val="24"/>
        </w:rPr>
      </w:pPr>
    </w:p>
    <w:tbl>
      <w:tblPr>
        <w:tblW w:w="0" w:type="auto"/>
        <w:tblInd w:w="-7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65"/>
      </w:tblGrid>
      <w:tr w:rsidR="00B15280" w:rsidRPr="009B381C" w:rsidTr="00315A4E">
        <w:trPr>
          <w:cantSplit/>
          <w:trHeight w:val="100"/>
        </w:trPr>
        <w:tc>
          <w:tcPr>
            <w:tcW w:w="1006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/>
          </w:tcPr>
          <w:p w:rsidR="00B15280" w:rsidRPr="009B381C" w:rsidRDefault="00B15280" w:rsidP="00B15280">
            <w:pPr>
              <w:ind w:firstLine="639"/>
              <w:jc w:val="both"/>
              <w:rPr>
                <w:b/>
              </w:rPr>
            </w:pPr>
            <w:r w:rsidRPr="009B381C">
              <w:rPr>
                <w:b/>
              </w:rPr>
              <w:t>2.4. Стандартные справочные данные СНГ о физических константах и свойствах веществ и материалов</w:t>
            </w:r>
          </w:p>
        </w:tc>
      </w:tr>
    </w:tbl>
    <w:p w:rsidR="00353672" w:rsidRPr="009B381C" w:rsidRDefault="00466DFF" w:rsidP="00D65528">
      <w:pPr>
        <w:pStyle w:val="21"/>
        <w:jc w:val="both"/>
      </w:pPr>
      <w:r w:rsidRPr="009B381C">
        <w:rPr>
          <w:szCs w:val="24"/>
        </w:rPr>
        <w:t xml:space="preserve">В период между </w:t>
      </w:r>
      <w:r w:rsidR="00F45FCF" w:rsidRPr="009B381C">
        <w:rPr>
          <w:szCs w:val="24"/>
        </w:rPr>
        <w:t>55</w:t>
      </w:r>
      <w:r w:rsidRPr="009B381C">
        <w:rPr>
          <w:szCs w:val="24"/>
        </w:rPr>
        <w:t>-м и 5</w:t>
      </w:r>
      <w:r w:rsidR="00F45FCF" w:rsidRPr="009B381C">
        <w:rPr>
          <w:szCs w:val="24"/>
        </w:rPr>
        <w:t>7</w:t>
      </w:r>
      <w:r w:rsidRPr="009B381C">
        <w:rPr>
          <w:szCs w:val="24"/>
        </w:rPr>
        <w:t>-м заседаниями МГС</w:t>
      </w:r>
      <w:r w:rsidR="006B400F" w:rsidRPr="009B381C">
        <w:t xml:space="preserve"> р</w:t>
      </w:r>
      <w:r w:rsidRPr="009B381C">
        <w:t>азработка и принятие таблиц ССД СНГ осуществлялась в соответствии с межгосударственной «Программой работ по разработке аттестованных данных о физических константах и свойствах веществ и материалов по конкретным т</w:t>
      </w:r>
      <w:r w:rsidR="002D1791" w:rsidRPr="009B381C">
        <w:t>ематическим направлениям на 2019 – 2021</w:t>
      </w:r>
      <w:r w:rsidRPr="009B381C">
        <w:t xml:space="preserve"> годы»</w:t>
      </w:r>
      <w:r w:rsidR="00F1326D" w:rsidRPr="009B381C">
        <w:t>, принятой на 54-м заседании МГС</w:t>
      </w:r>
      <w:r w:rsidRPr="009B381C">
        <w:t>. В соот</w:t>
      </w:r>
      <w:r w:rsidR="00F1326D" w:rsidRPr="009B381C">
        <w:t>ветствии с Программой</w:t>
      </w:r>
      <w:r w:rsidR="00677615" w:rsidRPr="009B381C">
        <w:t xml:space="preserve"> на 56-м заседании МГС</w:t>
      </w:r>
      <w:r w:rsidR="00F1326D" w:rsidRPr="009B381C">
        <w:t xml:space="preserve"> принято 5</w:t>
      </w:r>
      <w:r w:rsidRPr="009B381C">
        <w:t xml:space="preserve"> таблиц ССД СНГ</w:t>
      </w:r>
      <w:r w:rsidR="00677615" w:rsidRPr="009B381C">
        <w:t xml:space="preserve"> и</w:t>
      </w:r>
      <w:r w:rsidR="00F1326D" w:rsidRPr="009B381C">
        <w:t xml:space="preserve"> 2 таблицы ССД СНГ включены в перечень для принятия на 57-м заседании МГС</w:t>
      </w:r>
      <w:r w:rsidRPr="009B381C">
        <w:t>.</w:t>
      </w:r>
    </w:p>
    <w:p w:rsidR="00D65528" w:rsidRPr="009B381C" w:rsidRDefault="00D65528" w:rsidP="00D65528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 xml:space="preserve">Программа разработана специалистами Федерального агентства по техническому регулированию и метрологии Российской Федерации, Министерства экономического развития и торговли Украины и </w:t>
      </w:r>
      <w:r w:rsidRPr="009B381C">
        <w:rPr>
          <w:rFonts w:eastAsia="RSMoroma" w:cs="Arial"/>
          <w:szCs w:val="24"/>
        </w:rPr>
        <w:t>ЮЛПП «Азербайджанский Институт Метрологии»</w:t>
      </w:r>
      <w:r w:rsidR="00F1326D" w:rsidRPr="009B381C">
        <w:rPr>
          <w:rFonts w:eastAsia="RSMoroma" w:cs="Arial"/>
          <w:szCs w:val="24"/>
        </w:rPr>
        <w:t xml:space="preserve"> и </w:t>
      </w:r>
      <w:r w:rsidR="00F1326D" w:rsidRPr="009B381C">
        <w:rPr>
          <w:rFonts w:cs="Arial"/>
          <w:szCs w:val="24"/>
        </w:rPr>
        <w:t>состоит из 28 тем.</w:t>
      </w:r>
    </w:p>
    <w:p w:rsidR="00D65528" w:rsidRPr="009B381C" w:rsidRDefault="00D65528" w:rsidP="00D65528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В автоматизированной информационной системе (АИС) МГС размещены</w:t>
      </w:r>
      <w:r w:rsidR="00F1326D" w:rsidRPr="009B381C">
        <w:rPr>
          <w:rFonts w:cs="Arial"/>
          <w:szCs w:val="24"/>
        </w:rPr>
        <w:t>:</w:t>
      </w:r>
      <w:r w:rsidRPr="009B381C">
        <w:rPr>
          <w:rFonts w:cs="Arial"/>
          <w:szCs w:val="24"/>
        </w:rPr>
        <w:t xml:space="preserve"> </w:t>
      </w:r>
      <w:r w:rsidR="00F1326D" w:rsidRPr="009B381C">
        <w:rPr>
          <w:rFonts w:cs="Arial"/>
          <w:szCs w:val="24"/>
        </w:rPr>
        <w:t xml:space="preserve">6 </w:t>
      </w:r>
      <w:r w:rsidRPr="009B381C">
        <w:rPr>
          <w:rFonts w:cs="Arial"/>
          <w:szCs w:val="24"/>
        </w:rPr>
        <w:t>проектов первых редакций таблиц ССД СНГ</w:t>
      </w:r>
      <w:r w:rsidR="00F1326D" w:rsidRPr="009B381C">
        <w:rPr>
          <w:rFonts w:cs="Arial"/>
          <w:szCs w:val="24"/>
        </w:rPr>
        <w:t xml:space="preserve"> – разработчик Федеральное агентство</w:t>
      </w:r>
      <w:r w:rsidRPr="009B381C">
        <w:rPr>
          <w:rFonts w:cs="Arial"/>
          <w:szCs w:val="24"/>
        </w:rPr>
        <w:t xml:space="preserve"> по техническому регулированию и м</w:t>
      </w:r>
      <w:r w:rsidR="00F1326D" w:rsidRPr="009B381C">
        <w:rPr>
          <w:rFonts w:cs="Arial"/>
          <w:szCs w:val="24"/>
        </w:rPr>
        <w:t>етрологии Российской Федерации;</w:t>
      </w:r>
      <w:r w:rsidRPr="009B381C">
        <w:rPr>
          <w:rFonts w:cs="Arial"/>
          <w:szCs w:val="24"/>
        </w:rPr>
        <w:t xml:space="preserve"> 4 проекта первых редакций таблиц ССД СНГ</w:t>
      </w:r>
      <w:r w:rsidR="00F1326D" w:rsidRPr="009B381C">
        <w:rPr>
          <w:rFonts w:cs="Arial"/>
          <w:szCs w:val="24"/>
        </w:rPr>
        <w:t xml:space="preserve"> –</w:t>
      </w:r>
      <w:r w:rsidRPr="009B381C">
        <w:rPr>
          <w:rFonts w:cs="Arial"/>
          <w:szCs w:val="24"/>
        </w:rPr>
        <w:t xml:space="preserve"> </w:t>
      </w:r>
      <w:r w:rsidR="00F1326D" w:rsidRPr="009B381C">
        <w:rPr>
          <w:rFonts w:cs="Arial"/>
          <w:szCs w:val="24"/>
        </w:rPr>
        <w:t xml:space="preserve">разработчик Министерство экономического развития, </w:t>
      </w:r>
      <w:r w:rsidRPr="009B381C">
        <w:rPr>
          <w:rFonts w:cs="Arial"/>
          <w:szCs w:val="24"/>
        </w:rPr>
        <w:t xml:space="preserve">торговли </w:t>
      </w:r>
      <w:r w:rsidR="00F1326D" w:rsidRPr="009B381C">
        <w:rPr>
          <w:rFonts w:cs="Arial"/>
          <w:szCs w:val="24"/>
        </w:rPr>
        <w:t xml:space="preserve">и сельского хозяйства </w:t>
      </w:r>
      <w:r w:rsidRPr="009B381C">
        <w:rPr>
          <w:rFonts w:cs="Arial"/>
          <w:szCs w:val="24"/>
        </w:rPr>
        <w:t>Украины.</w:t>
      </w:r>
    </w:p>
    <w:p w:rsidR="00D65528" w:rsidRPr="009B381C" w:rsidRDefault="002D1791" w:rsidP="00D65528">
      <w:pPr>
        <w:ind w:firstLine="340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lastRenderedPageBreak/>
        <w:t>По состоянию на июл</w:t>
      </w:r>
      <w:r w:rsidR="00677615" w:rsidRPr="009B381C">
        <w:rPr>
          <w:rFonts w:cs="Arial"/>
          <w:szCs w:val="24"/>
        </w:rPr>
        <w:t>ь 2020</w:t>
      </w:r>
      <w:r w:rsidR="00D65528" w:rsidRPr="009B381C">
        <w:rPr>
          <w:rFonts w:cs="Arial"/>
          <w:szCs w:val="24"/>
        </w:rPr>
        <w:t xml:space="preserve"> года Перечень таблиц стандартных справочных данных (ССД СНГ) действующих в государст</w:t>
      </w:r>
      <w:r w:rsidR="00E164D6" w:rsidRPr="009B381C">
        <w:rPr>
          <w:rFonts w:cs="Arial"/>
          <w:szCs w:val="24"/>
        </w:rPr>
        <w:t>вах - участниках СНГ включает 270</w:t>
      </w:r>
      <w:r w:rsidR="00D65528" w:rsidRPr="009B381C">
        <w:rPr>
          <w:rFonts w:cs="Arial"/>
          <w:szCs w:val="24"/>
        </w:rPr>
        <w:t xml:space="preserve"> таблиц ССД СНГ и 14 таблиц СД СНГ.</w:t>
      </w:r>
    </w:p>
    <w:p w:rsidR="00D65528" w:rsidRPr="009B381C" w:rsidRDefault="00D65528" w:rsidP="00D65528">
      <w:pPr>
        <w:pStyle w:val="21"/>
        <w:jc w:val="both"/>
      </w:pPr>
    </w:p>
    <w:tbl>
      <w:tblPr>
        <w:tblW w:w="0" w:type="auto"/>
        <w:tblInd w:w="-7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65"/>
      </w:tblGrid>
      <w:tr w:rsidR="00353672" w:rsidRPr="009B381C" w:rsidTr="00760FA2">
        <w:trPr>
          <w:cantSplit/>
          <w:trHeight w:val="100"/>
        </w:trPr>
        <w:tc>
          <w:tcPr>
            <w:tcW w:w="1006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/>
          </w:tcPr>
          <w:p w:rsidR="00353672" w:rsidRPr="009B381C" w:rsidRDefault="00065842" w:rsidP="00711921">
            <w:pPr>
              <w:ind w:firstLine="639"/>
              <w:jc w:val="both"/>
              <w:rPr>
                <w:b/>
              </w:rPr>
            </w:pPr>
            <w:r w:rsidRPr="009B381C">
              <w:rPr>
                <w:b/>
              </w:rPr>
              <w:t>2</w:t>
            </w:r>
            <w:r w:rsidR="00B15280" w:rsidRPr="009B381C">
              <w:rPr>
                <w:b/>
              </w:rPr>
              <w:t>.5</w:t>
            </w:r>
            <w:r w:rsidR="00353672" w:rsidRPr="009B381C">
              <w:rPr>
                <w:b/>
              </w:rPr>
              <w:t>. Подготовка и проведение</w:t>
            </w:r>
            <w:r w:rsidR="00696DA4" w:rsidRPr="009B381C">
              <w:rPr>
                <w:b/>
              </w:rPr>
              <w:t xml:space="preserve"> </w:t>
            </w:r>
            <w:r w:rsidR="00956692" w:rsidRPr="009B381C">
              <w:rPr>
                <w:b/>
              </w:rPr>
              <w:t>50-го и 51</w:t>
            </w:r>
            <w:r w:rsidR="00353672" w:rsidRPr="009B381C">
              <w:rPr>
                <w:b/>
              </w:rPr>
              <w:t xml:space="preserve">-го заседаний </w:t>
            </w:r>
            <w:proofErr w:type="spellStart"/>
            <w:r w:rsidR="00353672" w:rsidRPr="009B381C">
              <w:rPr>
                <w:b/>
              </w:rPr>
              <w:t>НТКМетр</w:t>
            </w:r>
            <w:proofErr w:type="spellEnd"/>
            <w:r w:rsidR="00353672" w:rsidRPr="009B381C">
              <w:rPr>
                <w:b/>
              </w:rPr>
              <w:t xml:space="preserve"> и </w:t>
            </w:r>
            <w:r w:rsidR="00CD23FF" w:rsidRPr="009B381C">
              <w:rPr>
                <w:b/>
              </w:rPr>
              <w:t>заседаний</w:t>
            </w:r>
            <w:r w:rsidR="00956692" w:rsidRPr="009B381C">
              <w:rPr>
                <w:b/>
              </w:rPr>
              <w:br/>
              <w:t>р</w:t>
            </w:r>
            <w:r w:rsidR="00353672" w:rsidRPr="009B381C">
              <w:rPr>
                <w:b/>
              </w:rPr>
              <w:t xml:space="preserve">абочих групп </w:t>
            </w:r>
            <w:proofErr w:type="spellStart"/>
            <w:r w:rsidR="00353672" w:rsidRPr="009B381C">
              <w:rPr>
                <w:b/>
              </w:rPr>
              <w:t>НТКМетр</w:t>
            </w:r>
            <w:proofErr w:type="spellEnd"/>
          </w:p>
        </w:tc>
      </w:tr>
    </w:tbl>
    <w:p w:rsidR="00353672" w:rsidRPr="009B381C" w:rsidRDefault="00353672" w:rsidP="003C29F6">
      <w:pPr>
        <w:pStyle w:val="a3"/>
        <w:spacing w:line="240" w:lineRule="auto"/>
        <w:rPr>
          <w:sz w:val="24"/>
        </w:rPr>
      </w:pPr>
      <w:r w:rsidRPr="009B381C">
        <w:rPr>
          <w:sz w:val="24"/>
        </w:rPr>
        <w:t>В отчетн</w:t>
      </w:r>
      <w:r w:rsidR="006B400F" w:rsidRPr="009B381C">
        <w:rPr>
          <w:sz w:val="24"/>
        </w:rPr>
        <w:t>ом периоде проведены заседания</w:t>
      </w:r>
      <w:r w:rsidR="00711921" w:rsidRPr="009B381C">
        <w:rPr>
          <w:sz w:val="24"/>
        </w:rPr>
        <w:t xml:space="preserve"> </w:t>
      </w:r>
      <w:proofErr w:type="spellStart"/>
      <w:r w:rsidR="00711921" w:rsidRPr="009B381C">
        <w:rPr>
          <w:sz w:val="24"/>
        </w:rPr>
        <w:t>НТКМетр</w:t>
      </w:r>
      <w:proofErr w:type="spellEnd"/>
      <w:r w:rsidR="00711921" w:rsidRPr="009B381C">
        <w:rPr>
          <w:sz w:val="24"/>
        </w:rPr>
        <w:t xml:space="preserve"> и рабочих групп (РГ) </w:t>
      </w:r>
      <w:proofErr w:type="spellStart"/>
      <w:r w:rsidR="00711921" w:rsidRPr="009B381C">
        <w:rPr>
          <w:sz w:val="24"/>
        </w:rPr>
        <w:t>НТКМетр</w:t>
      </w:r>
      <w:proofErr w:type="spellEnd"/>
      <w:r w:rsidR="006B400F" w:rsidRPr="009B381C">
        <w:rPr>
          <w:sz w:val="24"/>
        </w:rPr>
        <w:t>:</w:t>
      </w:r>
    </w:p>
    <w:p w:rsidR="00711921" w:rsidRPr="009B381C" w:rsidRDefault="00711921" w:rsidP="00711921">
      <w:pPr>
        <w:pStyle w:val="a3"/>
        <w:spacing w:line="240" w:lineRule="auto"/>
        <w:rPr>
          <w:rFonts w:cs="Arial"/>
          <w:sz w:val="24"/>
          <w:szCs w:val="24"/>
        </w:rPr>
      </w:pPr>
      <w:r w:rsidRPr="009B381C">
        <w:rPr>
          <w:sz w:val="24"/>
        </w:rPr>
        <w:t>27 - 28 августа 201</w:t>
      </w:r>
      <w:r w:rsidR="00396E8B">
        <w:rPr>
          <w:sz w:val="24"/>
        </w:rPr>
        <w:t>9</w:t>
      </w:r>
      <w:r w:rsidRPr="009B381C">
        <w:rPr>
          <w:sz w:val="24"/>
        </w:rPr>
        <w:t xml:space="preserve"> года в г. Минске, Республика Беларусь,</w:t>
      </w:r>
      <w:r w:rsidR="00BB47CF">
        <w:rPr>
          <w:rFonts w:cs="Arial"/>
          <w:sz w:val="24"/>
          <w:szCs w:val="24"/>
        </w:rPr>
        <w:t xml:space="preserve"> 10</w:t>
      </w:r>
      <w:r w:rsidRPr="009B381C">
        <w:rPr>
          <w:rFonts w:cs="Arial"/>
          <w:sz w:val="24"/>
          <w:szCs w:val="24"/>
        </w:rPr>
        <w:t xml:space="preserve">-е заседание Рабочей группы по межлабораторным сравнительным испытаниям (межлабораторным сличениям) (РГ МСИ </w:t>
      </w:r>
      <w:proofErr w:type="spellStart"/>
      <w:r w:rsidRPr="009B381C">
        <w:rPr>
          <w:rFonts w:cs="Arial"/>
          <w:sz w:val="24"/>
          <w:szCs w:val="24"/>
        </w:rPr>
        <w:t>НТКМетр</w:t>
      </w:r>
      <w:proofErr w:type="spellEnd"/>
      <w:r w:rsidRPr="009B381C">
        <w:rPr>
          <w:rFonts w:cs="Arial"/>
          <w:sz w:val="24"/>
          <w:szCs w:val="24"/>
        </w:rPr>
        <w:t>);</w:t>
      </w:r>
    </w:p>
    <w:p w:rsidR="006C0F46" w:rsidRPr="009B381C" w:rsidRDefault="00711921" w:rsidP="003C29F6">
      <w:pPr>
        <w:pStyle w:val="a3"/>
        <w:spacing w:line="240" w:lineRule="auto"/>
        <w:rPr>
          <w:sz w:val="24"/>
        </w:rPr>
      </w:pPr>
      <w:r w:rsidRPr="009B381C">
        <w:rPr>
          <w:sz w:val="24"/>
        </w:rPr>
        <w:t>2</w:t>
      </w:r>
      <w:r w:rsidR="00DD0F9A" w:rsidRPr="009B381C">
        <w:rPr>
          <w:sz w:val="24"/>
        </w:rPr>
        <w:t>4</w:t>
      </w:r>
      <w:r w:rsidR="003F76F9" w:rsidRPr="009B381C">
        <w:rPr>
          <w:sz w:val="24"/>
        </w:rPr>
        <w:t xml:space="preserve"> сентября 201</w:t>
      </w:r>
      <w:r w:rsidRPr="009B381C">
        <w:rPr>
          <w:sz w:val="24"/>
        </w:rPr>
        <w:t>9</w:t>
      </w:r>
      <w:r w:rsidR="00956692" w:rsidRPr="009B381C">
        <w:rPr>
          <w:sz w:val="24"/>
        </w:rPr>
        <w:t xml:space="preserve"> года в г. Минск</w:t>
      </w:r>
      <w:r w:rsidR="00DD0F9A" w:rsidRPr="009B381C">
        <w:rPr>
          <w:sz w:val="24"/>
        </w:rPr>
        <w:t>е</w:t>
      </w:r>
      <w:r w:rsidR="006C0F46" w:rsidRPr="009B381C">
        <w:rPr>
          <w:sz w:val="24"/>
        </w:rPr>
        <w:t>, Р</w:t>
      </w:r>
      <w:r w:rsidR="00956692" w:rsidRPr="009B381C">
        <w:rPr>
          <w:sz w:val="24"/>
        </w:rPr>
        <w:t>еспублика Беларусь</w:t>
      </w:r>
      <w:r w:rsidR="00DD0F9A" w:rsidRPr="009B381C">
        <w:rPr>
          <w:sz w:val="24"/>
        </w:rPr>
        <w:t>,</w:t>
      </w:r>
      <w:r w:rsidR="001447E1" w:rsidRPr="009B381C">
        <w:rPr>
          <w:sz w:val="24"/>
        </w:rPr>
        <w:t xml:space="preserve"> </w:t>
      </w:r>
      <w:r w:rsidRPr="009B381C">
        <w:rPr>
          <w:sz w:val="24"/>
        </w:rPr>
        <w:t>9</w:t>
      </w:r>
      <w:r w:rsidR="006C0F46" w:rsidRPr="009B381C">
        <w:rPr>
          <w:sz w:val="24"/>
        </w:rPr>
        <w:t>-е заседание Рабочей группы по стандартным образцам состава и свойств вещес</w:t>
      </w:r>
      <w:r w:rsidR="003379F6" w:rsidRPr="009B381C">
        <w:rPr>
          <w:sz w:val="24"/>
        </w:rPr>
        <w:t xml:space="preserve">тв и материалов (РГ СО </w:t>
      </w:r>
      <w:proofErr w:type="spellStart"/>
      <w:r w:rsidR="003379F6" w:rsidRPr="009B381C">
        <w:rPr>
          <w:sz w:val="24"/>
        </w:rPr>
        <w:t>НТКМетр</w:t>
      </w:r>
      <w:proofErr w:type="spellEnd"/>
      <w:r w:rsidR="003379F6" w:rsidRPr="009B381C">
        <w:rPr>
          <w:sz w:val="24"/>
        </w:rPr>
        <w:t>);</w:t>
      </w:r>
    </w:p>
    <w:p w:rsidR="006C0F46" w:rsidRPr="009B381C" w:rsidRDefault="00956692" w:rsidP="003C29F6">
      <w:pPr>
        <w:pStyle w:val="a3"/>
        <w:spacing w:line="240" w:lineRule="auto"/>
        <w:rPr>
          <w:sz w:val="24"/>
        </w:rPr>
      </w:pPr>
      <w:r w:rsidRPr="009B381C">
        <w:rPr>
          <w:sz w:val="24"/>
        </w:rPr>
        <w:tab/>
        <w:t>30</w:t>
      </w:r>
      <w:r w:rsidR="00711921" w:rsidRPr="009B381C">
        <w:rPr>
          <w:sz w:val="24"/>
        </w:rPr>
        <w:t xml:space="preserve"> -</w:t>
      </w:r>
      <w:r w:rsidRPr="009B381C">
        <w:rPr>
          <w:sz w:val="24"/>
        </w:rPr>
        <w:t xml:space="preserve"> 31</w:t>
      </w:r>
      <w:r w:rsidR="003379F6" w:rsidRPr="009B381C">
        <w:rPr>
          <w:sz w:val="24"/>
        </w:rPr>
        <w:t xml:space="preserve"> октя</w:t>
      </w:r>
      <w:r w:rsidR="006C0F46" w:rsidRPr="009B381C">
        <w:rPr>
          <w:sz w:val="24"/>
        </w:rPr>
        <w:t>бря 201</w:t>
      </w:r>
      <w:r w:rsidRPr="009B381C">
        <w:rPr>
          <w:sz w:val="24"/>
        </w:rPr>
        <w:t>9</w:t>
      </w:r>
      <w:r w:rsidR="00625BE2" w:rsidRPr="009B381C">
        <w:rPr>
          <w:sz w:val="24"/>
        </w:rPr>
        <w:t xml:space="preserve"> года в г. </w:t>
      </w:r>
      <w:r w:rsidRPr="009B381C">
        <w:rPr>
          <w:sz w:val="24"/>
        </w:rPr>
        <w:t>Ташкент</w:t>
      </w:r>
      <w:r w:rsidR="003379F6" w:rsidRPr="009B381C">
        <w:rPr>
          <w:sz w:val="24"/>
        </w:rPr>
        <w:t xml:space="preserve">, </w:t>
      </w:r>
      <w:r w:rsidRPr="009B381C">
        <w:rPr>
          <w:sz w:val="24"/>
        </w:rPr>
        <w:t>Республика Узбекистан</w:t>
      </w:r>
      <w:r w:rsidR="003379F6" w:rsidRPr="009B381C">
        <w:rPr>
          <w:sz w:val="24"/>
        </w:rPr>
        <w:t>,</w:t>
      </w:r>
      <w:r w:rsidR="00B24183" w:rsidRPr="009B381C">
        <w:rPr>
          <w:sz w:val="24"/>
        </w:rPr>
        <w:t xml:space="preserve"> </w:t>
      </w:r>
      <w:r w:rsidRPr="009B381C">
        <w:rPr>
          <w:sz w:val="24"/>
        </w:rPr>
        <w:t>50</w:t>
      </w:r>
      <w:r w:rsidR="00625BE2" w:rsidRPr="009B381C">
        <w:rPr>
          <w:sz w:val="24"/>
        </w:rPr>
        <w:t>-е заседание Научно-технической комиссии по метрологии (</w:t>
      </w:r>
      <w:proofErr w:type="spellStart"/>
      <w:r w:rsidR="00625BE2" w:rsidRPr="009B381C">
        <w:rPr>
          <w:sz w:val="24"/>
        </w:rPr>
        <w:t>НТ</w:t>
      </w:r>
      <w:r w:rsidRPr="009B381C">
        <w:rPr>
          <w:sz w:val="24"/>
        </w:rPr>
        <w:t>КМетр</w:t>
      </w:r>
      <w:proofErr w:type="spellEnd"/>
      <w:r w:rsidRPr="009B381C">
        <w:rPr>
          <w:sz w:val="24"/>
        </w:rPr>
        <w:t>) и 21</w:t>
      </w:r>
      <w:r w:rsidR="006C0F46" w:rsidRPr="009B381C">
        <w:rPr>
          <w:sz w:val="24"/>
        </w:rPr>
        <w:t xml:space="preserve">-е заседание Рабочей группы по неразрушающему контролю (РГ НК </w:t>
      </w:r>
      <w:proofErr w:type="spellStart"/>
      <w:r w:rsidR="006C0F46" w:rsidRPr="009B381C">
        <w:rPr>
          <w:sz w:val="24"/>
        </w:rPr>
        <w:t>НТКМетр</w:t>
      </w:r>
      <w:proofErr w:type="spellEnd"/>
      <w:r w:rsidR="006C0F46" w:rsidRPr="009B381C">
        <w:rPr>
          <w:sz w:val="24"/>
        </w:rPr>
        <w:t>)</w:t>
      </w:r>
      <w:r w:rsidR="003379F6" w:rsidRPr="009B381C">
        <w:rPr>
          <w:sz w:val="24"/>
        </w:rPr>
        <w:t>;</w:t>
      </w:r>
    </w:p>
    <w:p w:rsidR="00625BE2" w:rsidRPr="009B381C" w:rsidRDefault="00711921" w:rsidP="003C29F6">
      <w:pPr>
        <w:pStyle w:val="a3"/>
        <w:spacing w:line="240" w:lineRule="auto"/>
        <w:rPr>
          <w:sz w:val="24"/>
        </w:rPr>
      </w:pPr>
      <w:r w:rsidRPr="009B381C">
        <w:rPr>
          <w:rFonts w:cs="Arial"/>
          <w:sz w:val="24"/>
          <w:szCs w:val="24"/>
        </w:rPr>
        <w:t>15</w:t>
      </w:r>
      <w:r w:rsidR="00B24183" w:rsidRPr="009B381C">
        <w:rPr>
          <w:rFonts w:cs="Arial"/>
          <w:sz w:val="24"/>
          <w:szCs w:val="24"/>
        </w:rPr>
        <w:t xml:space="preserve"> </w:t>
      </w:r>
      <w:r w:rsidRPr="009B381C">
        <w:rPr>
          <w:rFonts w:cs="Arial"/>
          <w:sz w:val="24"/>
          <w:szCs w:val="24"/>
        </w:rPr>
        <w:t>июля 2020</w:t>
      </w:r>
      <w:r w:rsidR="00625BE2" w:rsidRPr="009B381C">
        <w:rPr>
          <w:rFonts w:cs="Arial"/>
          <w:sz w:val="24"/>
          <w:szCs w:val="24"/>
        </w:rPr>
        <w:t xml:space="preserve"> года </w:t>
      </w:r>
      <w:r w:rsidRPr="009B381C">
        <w:rPr>
          <w:rFonts w:cs="Arial"/>
          <w:sz w:val="24"/>
          <w:szCs w:val="24"/>
        </w:rPr>
        <w:t>Бюро по стандартам проведено 51</w:t>
      </w:r>
      <w:r w:rsidR="00625BE2" w:rsidRPr="009B381C">
        <w:rPr>
          <w:sz w:val="24"/>
        </w:rPr>
        <w:t xml:space="preserve">-е заседание </w:t>
      </w:r>
      <w:proofErr w:type="spellStart"/>
      <w:r w:rsidRPr="009B381C">
        <w:rPr>
          <w:sz w:val="24"/>
        </w:rPr>
        <w:t>НТКМетр</w:t>
      </w:r>
      <w:proofErr w:type="spellEnd"/>
      <w:r w:rsidR="00DB391D" w:rsidRPr="009B381C">
        <w:rPr>
          <w:sz w:val="24"/>
        </w:rPr>
        <w:t xml:space="preserve"> </w:t>
      </w:r>
      <w:r w:rsidR="00DB391D" w:rsidRPr="009B381C">
        <w:rPr>
          <w:rFonts w:cs="Arial"/>
          <w:sz w:val="24"/>
          <w:szCs w:val="24"/>
        </w:rPr>
        <w:t>в формате видеоконференции</w:t>
      </w:r>
      <w:r w:rsidRPr="009B381C">
        <w:rPr>
          <w:sz w:val="24"/>
        </w:rPr>
        <w:t>.</w:t>
      </w:r>
    </w:p>
    <w:p w:rsidR="000274FD" w:rsidRPr="009B381C" w:rsidRDefault="000274FD" w:rsidP="003C29F6">
      <w:pPr>
        <w:pStyle w:val="a3"/>
        <w:spacing w:line="240" w:lineRule="auto"/>
        <w:rPr>
          <w:sz w:val="24"/>
        </w:rPr>
      </w:pPr>
      <w:r w:rsidRPr="009B381C">
        <w:rPr>
          <w:sz w:val="24"/>
        </w:rPr>
        <w:t xml:space="preserve">В заседаниях приняли участие представители Азербайджанской Республики, Республики Армения, Республики Беларусь, Республики Казахстан, Кыргызской Республики, </w:t>
      </w:r>
      <w:r w:rsidR="00845934" w:rsidRPr="009B381C">
        <w:rPr>
          <w:sz w:val="24"/>
        </w:rPr>
        <w:t xml:space="preserve">Республики Молдова, </w:t>
      </w:r>
      <w:r w:rsidRPr="009B381C">
        <w:rPr>
          <w:sz w:val="24"/>
        </w:rPr>
        <w:t xml:space="preserve">Российской Федерации, </w:t>
      </w:r>
      <w:r w:rsidR="00845934" w:rsidRPr="009B381C">
        <w:rPr>
          <w:sz w:val="24"/>
        </w:rPr>
        <w:t xml:space="preserve">Республики Таджикистан, </w:t>
      </w:r>
      <w:r w:rsidRPr="009B381C">
        <w:rPr>
          <w:sz w:val="24"/>
        </w:rPr>
        <w:t>Республики Узбекиста</w:t>
      </w:r>
      <w:r w:rsidR="00845934" w:rsidRPr="009B381C">
        <w:rPr>
          <w:sz w:val="24"/>
        </w:rPr>
        <w:t>н</w:t>
      </w:r>
      <w:r w:rsidR="00FE6E06" w:rsidRPr="00FE6E06">
        <w:rPr>
          <w:rFonts w:cs="Arial"/>
          <w:iCs/>
          <w:sz w:val="24"/>
          <w:szCs w:val="24"/>
        </w:rPr>
        <w:t>, Исполнительного комитета СНГ</w:t>
      </w:r>
      <w:r w:rsidR="00845934" w:rsidRPr="009B381C">
        <w:rPr>
          <w:sz w:val="24"/>
        </w:rPr>
        <w:t xml:space="preserve"> </w:t>
      </w:r>
      <w:r w:rsidR="00711921" w:rsidRPr="009B381C">
        <w:rPr>
          <w:sz w:val="24"/>
        </w:rPr>
        <w:t>и Бюро по стандартам.</w:t>
      </w:r>
    </w:p>
    <w:p w:rsidR="00711921" w:rsidRPr="009B381C" w:rsidRDefault="00711921" w:rsidP="00711921">
      <w:pPr>
        <w:pStyle w:val="a3"/>
        <w:spacing w:line="240" w:lineRule="auto"/>
        <w:rPr>
          <w:sz w:val="24"/>
        </w:rPr>
      </w:pPr>
      <w:r w:rsidRPr="009B381C">
        <w:rPr>
          <w:sz w:val="24"/>
        </w:rPr>
        <w:t xml:space="preserve">Проекты повесток и протоколов заседаний </w:t>
      </w:r>
      <w:proofErr w:type="spellStart"/>
      <w:r w:rsidRPr="009B381C">
        <w:rPr>
          <w:sz w:val="24"/>
        </w:rPr>
        <w:t>НТКМетр</w:t>
      </w:r>
      <w:proofErr w:type="spellEnd"/>
      <w:r w:rsidRPr="009B381C">
        <w:rPr>
          <w:sz w:val="24"/>
        </w:rPr>
        <w:t xml:space="preserve"> и РГ </w:t>
      </w:r>
      <w:proofErr w:type="spellStart"/>
      <w:r w:rsidRPr="009B381C">
        <w:rPr>
          <w:sz w:val="24"/>
        </w:rPr>
        <w:t>НТКМетр</w:t>
      </w:r>
      <w:proofErr w:type="spellEnd"/>
      <w:r w:rsidRPr="009B381C">
        <w:rPr>
          <w:sz w:val="24"/>
        </w:rPr>
        <w:t xml:space="preserve"> были подготовлены Бюро по стандартам МГС и направлены всем национальным органам.</w:t>
      </w:r>
    </w:p>
    <w:p w:rsidR="00353672" w:rsidRPr="009B381C" w:rsidRDefault="00353672" w:rsidP="003C29F6">
      <w:pPr>
        <w:pStyle w:val="a3"/>
        <w:spacing w:line="240" w:lineRule="auto"/>
        <w:rPr>
          <w:sz w:val="24"/>
        </w:rPr>
      </w:pPr>
      <w:r w:rsidRPr="009B381C">
        <w:rPr>
          <w:sz w:val="24"/>
        </w:rPr>
        <w:t xml:space="preserve">Копии протоколов заседаний </w:t>
      </w:r>
      <w:proofErr w:type="spellStart"/>
      <w:r w:rsidRPr="009B381C">
        <w:rPr>
          <w:sz w:val="24"/>
        </w:rPr>
        <w:t>НТКМетр</w:t>
      </w:r>
      <w:proofErr w:type="spellEnd"/>
      <w:r w:rsidRPr="009B381C">
        <w:rPr>
          <w:sz w:val="24"/>
        </w:rPr>
        <w:t xml:space="preserve"> и РГ </w:t>
      </w:r>
      <w:proofErr w:type="spellStart"/>
      <w:r w:rsidRPr="009B381C">
        <w:rPr>
          <w:sz w:val="24"/>
        </w:rPr>
        <w:t>НТКМетр</w:t>
      </w:r>
      <w:proofErr w:type="spellEnd"/>
      <w:r w:rsidRPr="009B381C">
        <w:rPr>
          <w:sz w:val="24"/>
        </w:rPr>
        <w:t xml:space="preserve"> были направлены </w:t>
      </w:r>
      <w:r w:rsidR="00EB73D3" w:rsidRPr="009B381C">
        <w:rPr>
          <w:sz w:val="24"/>
        </w:rPr>
        <w:t>в Национальные органы</w:t>
      </w:r>
      <w:r w:rsidRPr="009B381C">
        <w:rPr>
          <w:sz w:val="24"/>
        </w:rPr>
        <w:t>, представители которых не смогли принять участие в заседаниях, а также размещены на сайте МГ</w:t>
      </w:r>
      <w:r w:rsidRPr="009B381C">
        <w:rPr>
          <w:sz w:val="24"/>
          <w:szCs w:val="24"/>
        </w:rPr>
        <w:t>С (</w:t>
      </w:r>
      <w:hyperlink r:id="rId20" w:history="1">
        <w:r w:rsidR="00485B32" w:rsidRPr="009B381C">
          <w:rPr>
            <w:rStyle w:val="af2"/>
            <w:sz w:val="24"/>
            <w:szCs w:val="24"/>
            <w:u w:val="none"/>
          </w:rPr>
          <w:t>www.easc.by</w:t>
        </w:r>
      </w:hyperlink>
      <w:r w:rsidRPr="009B381C">
        <w:rPr>
          <w:sz w:val="24"/>
          <w:szCs w:val="24"/>
        </w:rPr>
        <w:t>).</w:t>
      </w:r>
    </w:p>
    <w:p w:rsidR="00353672" w:rsidRPr="009B381C" w:rsidRDefault="00353672" w:rsidP="003C29F6">
      <w:pPr>
        <w:pStyle w:val="a3"/>
        <w:spacing w:line="240" w:lineRule="auto"/>
        <w:rPr>
          <w:sz w:val="24"/>
        </w:rPr>
      </w:pPr>
      <w:r w:rsidRPr="009B381C">
        <w:rPr>
          <w:sz w:val="24"/>
        </w:rPr>
        <w:t>Вопрос</w:t>
      </w:r>
      <w:r w:rsidR="00956692" w:rsidRPr="009B381C">
        <w:rPr>
          <w:sz w:val="24"/>
        </w:rPr>
        <w:t>ы, рекомендованные участниками 50-го и 51</w:t>
      </w:r>
      <w:r w:rsidRPr="009B381C">
        <w:rPr>
          <w:sz w:val="24"/>
        </w:rPr>
        <w:t xml:space="preserve">-го заседаний </w:t>
      </w:r>
      <w:proofErr w:type="spellStart"/>
      <w:r w:rsidRPr="009B381C">
        <w:rPr>
          <w:sz w:val="24"/>
        </w:rPr>
        <w:t>НТКМетр</w:t>
      </w:r>
      <w:proofErr w:type="spellEnd"/>
      <w:r w:rsidRPr="009B381C">
        <w:rPr>
          <w:sz w:val="24"/>
        </w:rPr>
        <w:t xml:space="preserve">, включены для рассмотрения на </w:t>
      </w:r>
      <w:r w:rsidR="001B087F" w:rsidRPr="009B381C">
        <w:rPr>
          <w:sz w:val="24"/>
        </w:rPr>
        <w:t>5</w:t>
      </w:r>
      <w:r w:rsidR="00956692" w:rsidRPr="009B381C">
        <w:rPr>
          <w:sz w:val="24"/>
        </w:rPr>
        <w:t>6</w:t>
      </w:r>
      <w:r w:rsidR="000274FD" w:rsidRPr="009B381C">
        <w:rPr>
          <w:sz w:val="24"/>
        </w:rPr>
        <w:t>-м</w:t>
      </w:r>
      <w:r w:rsidRPr="009B381C">
        <w:rPr>
          <w:sz w:val="24"/>
        </w:rPr>
        <w:t xml:space="preserve"> и </w:t>
      </w:r>
      <w:r w:rsidR="006D76D7" w:rsidRPr="009B381C">
        <w:rPr>
          <w:sz w:val="24"/>
        </w:rPr>
        <w:t>5</w:t>
      </w:r>
      <w:r w:rsidR="00956692" w:rsidRPr="009B381C">
        <w:rPr>
          <w:sz w:val="24"/>
        </w:rPr>
        <w:t>7</w:t>
      </w:r>
      <w:r w:rsidRPr="009B381C">
        <w:rPr>
          <w:sz w:val="24"/>
        </w:rPr>
        <w:t>-м заседании МГС.</w:t>
      </w:r>
    </w:p>
    <w:p w:rsidR="00D12555" w:rsidRPr="009B381C" w:rsidRDefault="00D12555" w:rsidP="00AC4563">
      <w:pPr>
        <w:pStyle w:val="a3"/>
        <w:spacing w:line="240" w:lineRule="auto"/>
        <w:ind w:firstLine="0"/>
        <w:jc w:val="left"/>
        <w:rPr>
          <w:szCs w:val="22"/>
        </w:rPr>
      </w:pPr>
    </w:p>
    <w:p w:rsidR="007A5C82" w:rsidRPr="009B381C" w:rsidRDefault="007A5C82" w:rsidP="00AC4563">
      <w:pPr>
        <w:pStyle w:val="a3"/>
        <w:spacing w:line="240" w:lineRule="auto"/>
        <w:ind w:firstLine="0"/>
        <w:rPr>
          <w:szCs w:val="22"/>
        </w:rPr>
      </w:pPr>
    </w:p>
    <w:tbl>
      <w:tblPr>
        <w:tblW w:w="10065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shd w:val="clear" w:color="auto" w:fill="D9D9D9" w:themeFill="background1" w:themeFillShade="D9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65"/>
      </w:tblGrid>
      <w:tr w:rsidR="00AD3743" w:rsidRPr="009B381C" w:rsidTr="00971E09">
        <w:trPr>
          <w:cantSplit/>
          <w:trHeight w:val="100"/>
        </w:trPr>
        <w:tc>
          <w:tcPr>
            <w:tcW w:w="10065" w:type="dxa"/>
            <w:tcBorders>
              <w:top w:val="double" w:sz="4" w:space="0" w:color="auto"/>
              <w:bottom w:val="double" w:sz="4" w:space="0" w:color="auto"/>
            </w:tcBorders>
            <w:shd w:val="clear" w:color="auto" w:fill="D9D9D9" w:themeFill="background1" w:themeFillShade="D9"/>
          </w:tcPr>
          <w:p w:rsidR="00AD3743" w:rsidRPr="009B381C" w:rsidRDefault="00AD3743" w:rsidP="00315A4E">
            <w:pPr>
              <w:jc w:val="center"/>
            </w:pPr>
            <w:r w:rsidRPr="009B381C">
              <w:br w:type="page"/>
            </w:r>
            <w:r w:rsidRPr="009B381C">
              <w:rPr>
                <w:b/>
              </w:rPr>
              <w:t>3. ОЦЕНКА СООТВЕТСТВИЯ</w:t>
            </w:r>
          </w:p>
        </w:tc>
      </w:tr>
    </w:tbl>
    <w:p w:rsidR="00971E09" w:rsidRDefault="00971E09" w:rsidP="003C29F6">
      <w:pPr>
        <w:ind w:firstLine="567"/>
        <w:jc w:val="both"/>
        <w:rPr>
          <w:rFonts w:cs="Arial"/>
          <w:szCs w:val="24"/>
        </w:rPr>
      </w:pPr>
    </w:p>
    <w:tbl>
      <w:tblPr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65"/>
      </w:tblGrid>
      <w:tr w:rsidR="00971E09" w:rsidRPr="009B381C" w:rsidTr="00BD5723">
        <w:trPr>
          <w:cantSplit/>
          <w:trHeight w:val="100"/>
        </w:trPr>
        <w:tc>
          <w:tcPr>
            <w:tcW w:w="1006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/>
          </w:tcPr>
          <w:p w:rsidR="00971E09" w:rsidRPr="009B381C" w:rsidRDefault="00971E09" w:rsidP="00BD5723">
            <w:pPr>
              <w:ind w:firstLine="426"/>
              <w:jc w:val="both"/>
            </w:pPr>
            <w:r w:rsidRPr="009B381C">
              <w:rPr>
                <w:b/>
              </w:rPr>
              <w:t>3.1. Проект «Соглашения о технических барьерах во взаимной торговле государств-участников Содружества Независимых государств»</w:t>
            </w:r>
          </w:p>
        </w:tc>
      </w:tr>
    </w:tbl>
    <w:p w:rsidR="00277267" w:rsidRPr="009B381C" w:rsidRDefault="00277267" w:rsidP="003C29F6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 xml:space="preserve">В период между 55-м и 57-м заседаниями </w:t>
      </w:r>
      <w:r w:rsidR="00747099" w:rsidRPr="009B381C">
        <w:rPr>
          <w:rFonts w:cs="Arial"/>
          <w:szCs w:val="24"/>
        </w:rPr>
        <w:t>продолжилась работа по доработке проекта Соглашения о технических барьерах во взаимной торговле государств-участников Содружества Независимых Государств (далее – проект Соглашения).</w:t>
      </w:r>
    </w:p>
    <w:p w:rsidR="00747099" w:rsidRPr="009B381C" w:rsidRDefault="00747099" w:rsidP="003C29F6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 xml:space="preserve">В рамках 55-го и 56-го заседаний МГС представителем ИК СНГ была предоставлена информация о ходе согласования проекта Соглашения в государствах-участниках СНГ. Кроме этого, на 56-м заседании МГС было принято решение </w:t>
      </w:r>
      <w:r w:rsidR="00F627C0" w:rsidRPr="009B381C">
        <w:rPr>
          <w:rFonts w:cs="Arial"/>
          <w:szCs w:val="24"/>
        </w:rPr>
        <w:t>о проведении заседания экспертной группы высокого уровня для окончательного урегулирования имеющихся разногласий по проекту Соглашения.</w:t>
      </w:r>
    </w:p>
    <w:p w:rsidR="00F627C0" w:rsidRPr="009B381C" w:rsidRDefault="00F627C0" w:rsidP="00F627C0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28 февраля 2020 года в Государственном комитете по стандартизации Республики Беларусь состоялось третье заседание экспертной группы по согласованию проекта Соглашения.</w:t>
      </w:r>
    </w:p>
    <w:p w:rsidR="00F627C0" w:rsidRPr="009B381C" w:rsidRDefault="00F627C0" w:rsidP="00F627C0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В заседании приняли участие представители Азербайджанской Республики, Республики Армения, Республики Беларусь, Кыргызской Республики, Республики Молдова, Российской Федерации, Республики Узбекистан, Украины, Бюро по стандартам Межгосударственного совета по стандартизации, метрологии и сертификации и Исполнительного комитета СНГ.</w:t>
      </w:r>
    </w:p>
    <w:p w:rsidR="00F627C0" w:rsidRPr="009B381C" w:rsidRDefault="00F627C0" w:rsidP="00F627C0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 xml:space="preserve">Участники заседания обсудили замечания Республики Армения, Республики Беларусь, Республики Казахстан, Кыргызской Республики, Республики Молдова, </w:t>
      </w:r>
      <w:r w:rsidRPr="009B381C">
        <w:rPr>
          <w:rFonts w:cs="Arial"/>
          <w:szCs w:val="24"/>
        </w:rPr>
        <w:lastRenderedPageBreak/>
        <w:t>Российской Федерации, Республики Таджикистан, Республики Узбекистан и Украины к проекту Соглашения.</w:t>
      </w:r>
    </w:p>
    <w:p w:rsidR="00980636" w:rsidRPr="009B381C" w:rsidRDefault="00F627C0" w:rsidP="00980636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По итогам состоявшегося обсуждения эксперты государств – участников СНГ большинством голосов согласовали проект Соглашения. Российская Федерация заявила о сохранении своей позиции относительно исключения пунктов 3 – 5 статьи 6 проекта Соглашения.</w:t>
      </w:r>
      <w:r w:rsidR="002B100A" w:rsidRPr="009B381C">
        <w:rPr>
          <w:rFonts w:cs="Arial"/>
          <w:szCs w:val="24"/>
        </w:rPr>
        <w:t xml:space="preserve"> Пункты 3-5 статьи 6 приведены ниже:</w:t>
      </w:r>
      <w:r w:rsidRPr="009B381C">
        <w:rPr>
          <w:rFonts w:cs="Arial"/>
          <w:szCs w:val="24"/>
        </w:rPr>
        <w:t xml:space="preserve"> </w:t>
      </w:r>
    </w:p>
    <w:p w:rsidR="002B100A" w:rsidRPr="009B381C" w:rsidRDefault="002B100A" w:rsidP="00980636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«3. Уполномоченный орган имеет право оспорить техническую компетентность органов по оценке соответствия другого государства – участника настоящего Соглашения.</w:t>
      </w:r>
    </w:p>
    <w:p w:rsidR="002B100A" w:rsidRPr="009B381C" w:rsidRDefault="002B100A" w:rsidP="002B100A">
      <w:pPr>
        <w:ind w:firstLine="709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Оспаривание должно быть аргументированно изложено в письменной форме уполномоченному органу другого государства.</w:t>
      </w:r>
    </w:p>
    <w:p w:rsidR="002B100A" w:rsidRPr="009B381C" w:rsidRDefault="002B100A" w:rsidP="002B100A">
      <w:pPr>
        <w:ind w:firstLine="709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4. Проверка оспариваемой</w:t>
      </w:r>
      <w:r w:rsidRPr="009B381C">
        <w:rPr>
          <w:rFonts w:cs="Arial"/>
          <w:b/>
          <w:i/>
          <w:szCs w:val="24"/>
        </w:rPr>
        <w:t xml:space="preserve"> </w:t>
      </w:r>
      <w:r w:rsidRPr="009B381C">
        <w:rPr>
          <w:rFonts w:cs="Arial"/>
          <w:szCs w:val="24"/>
        </w:rPr>
        <w:t>технической компетентности органа по оценке соответствия проводится совместной экспертной комиссией при необходимости.</w:t>
      </w:r>
    </w:p>
    <w:p w:rsidR="002B100A" w:rsidRPr="009B381C" w:rsidRDefault="002B100A" w:rsidP="002B100A">
      <w:pPr>
        <w:ind w:firstLine="709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Результаты такой проверки обсуждаются уполномоченными органами.</w:t>
      </w:r>
    </w:p>
    <w:p w:rsidR="002B100A" w:rsidRPr="009B381C" w:rsidRDefault="002B100A" w:rsidP="002B100A">
      <w:pPr>
        <w:ind w:firstLine="709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5. Деятельность оспариваемого назначенного (определенного) органа по оценке соответствия приостанавливается с момента оспаривания до достижения решения о его статусе между уполномоченными органами, если уполномоченные органы не решили иначе.»</w:t>
      </w:r>
    </w:p>
    <w:p w:rsidR="00F627C0" w:rsidRPr="009B381C" w:rsidRDefault="00F627C0" w:rsidP="00F627C0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Участники заседания решили:</w:t>
      </w:r>
    </w:p>
    <w:p w:rsidR="00F627C0" w:rsidRPr="009B381C" w:rsidRDefault="00F627C0" w:rsidP="00F627C0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 xml:space="preserve">Одобрить в основном доработанный с учетом замечаний </w:t>
      </w:r>
    </w:p>
    <w:p w:rsidR="00F627C0" w:rsidRPr="009B381C" w:rsidRDefault="00F627C0" w:rsidP="00F627C0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государств – участников СНГ и состоявшегося обсуждения проект Соглашения о технических барьерах во взаимной торговле государств – участников Содружества Независимых Государств (прилагается).</w:t>
      </w:r>
    </w:p>
    <w:p w:rsidR="00747099" w:rsidRPr="009B381C" w:rsidRDefault="00F627C0" w:rsidP="00F627C0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Исполнительному комитету СНГ направить материалы заседания экспертной группы в государства – участники.</w:t>
      </w:r>
    </w:p>
    <w:p w:rsidR="00353672" w:rsidRPr="009B381C" w:rsidRDefault="00353672" w:rsidP="003C29F6">
      <w:pPr>
        <w:tabs>
          <w:tab w:val="num" w:pos="851"/>
        </w:tabs>
        <w:ind w:firstLine="284"/>
        <w:jc w:val="both"/>
        <w:rPr>
          <w:sz w:val="16"/>
        </w:rPr>
      </w:pPr>
    </w:p>
    <w:tbl>
      <w:tblPr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65"/>
      </w:tblGrid>
      <w:tr w:rsidR="00353672" w:rsidRPr="009B381C" w:rsidTr="00870849">
        <w:trPr>
          <w:cantSplit/>
          <w:trHeight w:val="100"/>
        </w:trPr>
        <w:tc>
          <w:tcPr>
            <w:tcW w:w="1006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/>
          </w:tcPr>
          <w:p w:rsidR="00353672" w:rsidRPr="009B381C" w:rsidRDefault="00065842" w:rsidP="00751E88">
            <w:pPr>
              <w:ind w:firstLine="426"/>
              <w:jc w:val="both"/>
            </w:pPr>
            <w:r w:rsidRPr="009B381C">
              <w:rPr>
                <w:b/>
              </w:rPr>
              <w:t>3</w:t>
            </w:r>
            <w:r w:rsidR="00353672" w:rsidRPr="009B381C">
              <w:rPr>
                <w:b/>
              </w:rPr>
              <w:t>.2. Ход реализации Решения Совета глав правительств СНГ о конкурсе на соискание Премии Содружества Независимых Государств за достижения в области качества продукции и услуг</w:t>
            </w:r>
          </w:p>
        </w:tc>
      </w:tr>
    </w:tbl>
    <w:p w:rsidR="002107C6" w:rsidRPr="009B381C" w:rsidRDefault="002107C6" w:rsidP="003C29F6">
      <w:pPr>
        <w:pStyle w:val="33"/>
        <w:ind w:firstLine="426"/>
        <w:rPr>
          <w:rFonts w:cs="Arial"/>
          <w:szCs w:val="24"/>
        </w:rPr>
      </w:pPr>
      <w:r w:rsidRPr="009B381C">
        <w:rPr>
          <w:rFonts w:cs="Arial"/>
          <w:szCs w:val="24"/>
        </w:rPr>
        <w:t xml:space="preserve">Проведено </w:t>
      </w:r>
      <w:r w:rsidR="00971E09">
        <w:rPr>
          <w:rFonts w:cs="Arial"/>
          <w:szCs w:val="24"/>
        </w:rPr>
        <w:t>7</w:t>
      </w:r>
      <w:r w:rsidRPr="009B381C">
        <w:rPr>
          <w:rFonts w:cs="Arial"/>
          <w:szCs w:val="24"/>
        </w:rPr>
        <w:t xml:space="preserve"> </w:t>
      </w:r>
      <w:r w:rsidR="00F808D5" w:rsidRPr="009B381C">
        <w:rPr>
          <w:rFonts w:cs="Arial"/>
          <w:szCs w:val="24"/>
        </w:rPr>
        <w:t>к</w:t>
      </w:r>
      <w:r w:rsidRPr="009B381C">
        <w:rPr>
          <w:rFonts w:cs="Arial"/>
          <w:szCs w:val="24"/>
        </w:rPr>
        <w:t>онкурсов на соискание преми</w:t>
      </w:r>
      <w:r w:rsidR="00971E09">
        <w:rPr>
          <w:rFonts w:cs="Arial"/>
          <w:szCs w:val="24"/>
        </w:rPr>
        <w:t>и</w:t>
      </w:r>
      <w:r w:rsidRPr="009B381C">
        <w:rPr>
          <w:rFonts w:cs="Arial"/>
          <w:szCs w:val="24"/>
        </w:rPr>
        <w:t xml:space="preserve"> Содружества Независимых Государств за достижения в области качества продукции и услуг:</w:t>
      </w:r>
    </w:p>
    <w:p w:rsidR="002107C6" w:rsidRPr="009B381C" w:rsidRDefault="002107C6" w:rsidP="003C29F6">
      <w:pPr>
        <w:pStyle w:val="33"/>
        <w:ind w:firstLine="437"/>
        <w:rPr>
          <w:rFonts w:cs="Arial"/>
          <w:szCs w:val="24"/>
        </w:rPr>
      </w:pPr>
      <w:r w:rsidRPr="009B381C">
        <w:rPr>
          <w:rFonts w:cs="Arial"/>
          <w:szCs w:val="24"/>
        </w:rPr>
        <w:t>Премия СНГ 2007 года;</w:t>
      </w:r>
    </w:p>
    <w:p w:rsidR="002107C6" w:rsidRPr="009B381C" w:rsidRDefault="002107C6" w:rsidP="003C29F6">
      <w:pPr>
        <w:pStyle w:val="33"/>
        <w:ind w:firstLine="437"/>
        <w:rPr>
          <w:rFonts w:cs="Arial"/>
          <w:szCs w:val="24"/>
        </w:rPr>
      </w:pPr>
      <w:r w:rsidRPr="009B381C">
        <w:rPr>
          <w:rFonts w:cs="Arial"/>
          <w:szCs w:val="24"/>
        </w:rPr>
        <w:t>Премия СНГ 2009 года;</w:t>
      </w:r>
    </w:p>
    <w:p w:rsidR="002107C6" w:rsidRPr="009B381C" w:rsidRDefault="002107C6" w:rsidP="003C29F6">
      <w:pPr>
        <w:pStyle w:val="33"/>
        <w:ind w:firstLine="437"/>
        <w:rPr>
          <w:rFonts w:cs="Arial"/>
          <w:szCs w:val="24"/>
        </w:rPr>
      </w:pPr>
      <w:r w:rsidRPr="009B381C">
        <w:rPr>
          <w:rFonts w:cs="Arial"/>
          <w:szCs w:val="24"/>
        </w:rPr>
        <w:t>Премия СНГ 2011 года;</w:t>
      </w:r>
    </w:p>
    <w:p w:rsidR="002107C6" w:rsidRPr="009B381C" w:rsidRDefault="002107C6" w:rsidP="003C29F6">
      <w:pPr>
        <w:pStyle w:val="33"/>
        <w:ind w:firstLine="437"/>
        <w:rPr>
          <w:rFonts w:cs="Arial"/>
          <w:szCs w:val="24"/>
        </w:rPr>
      </w:pPr>
      <w:r w:rsidRPr="009B381C">
        <w:rPr>
          <w:rFonts w:cs="Arial"/>
          <w:szCs w:val="24"/>
        </w:rPr>
        <w:t>Премия СНГ 2013 года;</w:t>
      </w:r>
    </w:p>
    <w:p w:rsidR="002107C6" w:rsidRPr="009B381C" w:rsidRDefault="002107C6" w:rsidP="003C29F6">
      <w:pPr>
        <w:pStyle w:val="33"/>
        <w:ind w:firstLine="437"/>
        <w:rPr>
          <w:rFonts w:cs="Arial"/>
          <w:szCs w:val="24"/>
        </w:rPr>
      </w:pPr>
      <w:r w:rsidRPr="009B381C">
        <w:rPr>
          <w:rFonts w:cs="Arial"/>
          <w:szCs w:val="24"/>
        </w:rPr>
        <w:t>Премия СНГ 2015 года;</w:t>
      </w:r>
    </w:p>
    <w:p w:rsidR="00980636" w:rsidRPr="009B381C" w:rsidRDefault="00B80C00" w:rsidP="00E54D27">
      <w:pPr>
        <w:pStyle w:val="33"/>
        <w:ind w:firstLine="437"/>
        <w:rPr>
          <w:rFonts w:cs="Arial"/>
          <w:szCs w:val="24"/>
        </w:rPr>
      </w:pPr>
      <w:r w:rsidRPr="009B381C">
        <w:rPr>
          <w:rFonts w:cs="Arial"/>
          <w:szCs w:val="24"/>
        </w:rPr>
        <w:t>Премия СНГ 2017 года</w:t>
      </w:r>
      <w:r w:rsidR="00980636" w:rsidRPr="009B381C">
        <w:rPr>
          <w:rFonts w:cs="Arial"/>
          <w:szCs w:val="24"/>
        </w:rPr>
        <w:t>;</w:t>
      </w:r>
    </w:p>
    <w:p w:rsidR="007A5C82" w:rsidRPr="009B381C" w:rsidRDefault="00980636" w:rsidP="00E54D27">
      <w:pPr>
        <w:pStyle w:val="33"/>
        <w:ind w:firstLine="437"/>
        <w:rPr>
          <w:rFonts w:cs="Arial"/>
          <w:szCs w:val="24"/>
        </w:rPr>
      </w:pPr>
      <w:r w:rsidRPr="009B381C">
        <w:rPr>
          <w:rFonts w:cs="Arial"/>
          <w:szCs w:val="24"/>
        </w:rPr>
        <w:t>Премия СНГ 2019 года</w:t>
      </w:r>
      <w:r w:rsidR="007A5C82" w:rsidRPr="009B381C">
        <w:rPr>
          <w:rFonts w:cs="Arial"/>
          <w:szCs w:val="24"/>
        </w:rPr>
        <w:t xml:space="preserve"> (рис. </w:t>
      </w:r>
      <w:r w:rsidR="003E74B0">
        <w:rPr>
          <w:rFonts w:cs="Arial"/>
          <w:szCs w:val="24"/>
        </w:rPr>
        <w:t>11</w:t>
      </w:r>
      <w:r w:rsidR="007A5C82" w:rsidRPr="009B381C">
        <w:rPr>
          <w:rFonts w:cs="Arial"/>
          <w:szCs w:val="24"/>
        </w:rPr>
        <w:t>).</w:t>
      </w:r>
    </w:p>
    <w:p w:rsidR="00980636" w:rsidRPr="009B381C" w:rsidRDefault="00980636" w:rsidP="00E54D27">
      <w:pPr>
        <w:pStyle w:val="33"/>
        <w:ind w:firstLine="437"/>
        <w:rPr>
          <w:rFonts w:cs="Arial"/>
          <w:szCs w:val="24"/>
        </w:rPr>
      </w:pPr>
      <w:r w:rsidRPr="009B381C">
        <w:rPr>
          <w:rFonts w:cs="Arial"/>
          <w:noProof/>
          <w:szCs w:val="24"/>
        </w:rPr>
        <w:lastRenderedPageBreak/>
        <w:drawing>
          <wp:inline distT="0" distB="0" distL="0" distR="0" wp14:anchorId="69933345" wp14:editId="4F22DD38">
            <wp:extent cx="6000115" cy="2962275"/>
            <wp:effectExtent l="0" t="0" r="63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0198" cy="30067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97067" w:rsidRPr="009B381C" w:rsidRDefault="00797067" w:rsidP="00797067">
      <w:r w:rsidRPr="009B381C">
        <w:t xml:space="preserve">                                                                                                                                          рис.</w:t>
      </w:r>
      <w:r w:rsidR="003E74B0">
        <w:t>11</w:t>
      </w:r>
    </w:p>
    <w:p w:rsidR="00817295" w:rsidRPr="009B381C" w:rsidRDefault="00817295" w:rsidP="00817295"/>
    <w:p w:rsidR="00817295" w:rsidRPr="009B381C" w:rsidRDefault="00817295" w:rsidP="00817295">
      <w:r w:rsidRPr="009B381C">
        <w:t xml:space="preserve">                                                                                                                                          </w:t>
      </w:r>
    </w:p>
    <w:p w:rsidR="002107C6" w:rsidRPr="009B381C" w:rsidRDefault="002107C6" w:rsidP="00980636">
      <w:pPr>
        <w:pStyle w:val="33"/>
        <w:ind w:firstLine="437"/>
        <w:rPr>
          <w:szCs w:val="24"/>
        </w:rPr>
      </w:pPr>
      <w:r w:rsidRPr="009B381C">
        <w:rPr>
          <w:szCs w:val="24"/>
        </w:rPr>
        <w:t xml:space="preserve">На </w:t>
      </w:r>
      <w:r w:rsidR="00B80C00" w:rsidRPr="009B381C">
        <w:rPr>
          <w:szCs w:val="24"/>
        </w:rPr>
        <w:t>53</w:t>
      </w:r>
      <w:r w:rsidRPr="009B381C">
        <w:rPr>
          <w:szCs w:val="24"/>
        </w:rPr>
        <w:t>-</w:t>
      </w:r>
      <w:r w:rsidR="00011EC9" w:rsidRPr="009B381C">
        <w:rPr>
          <w:szCs w:val="24"/>
        </w:rPr>
        <w:t>м</w:t>
      </w:r>
      <w:r w:rsidRPr="009B381C">
        <w:rPr>
          <w:szCs w:val="24"/>
        </w:rPr>
        <w:t xml:space="preserve"> заседани</w:t>
      </w:r>
      <w:r w:rsidR="00011EC9" w:rsidRPr="009B381C">
        <w:rPr>
          <w:szCs w:val="24"/>
        </w:rPr>
        <w:t>и</w:t>
      </w:r>
      <w:r w:rsidRPr="009B381C">
        <w:rPr>
          <w:szCs w:val="24"/>
        </w:rPr>
        <w:t xml:space="preserve"> МГС </w:t>
      </w:r>
      <w:r w:rsidR="00011EC9" w:rsidRPr="009B381C">
        <w:rPr>
          <w:szCs w:val="24"/>
        </w:rPr>
        <w:t xml:space="preserve">было принято решение об объявлении </w:t>
      </w:r>
      <w:r w:rsidR="00B80C00" w:rsidRPr="009B381C">
        <w:rPr>
          <w:szCs w:val="24"/>
        </w:rPr>
        <w:t>7</w:t>
      </w:r>
      <w:r w:rsidRPr="009B381C">
        <w:rPr>
          <w:szCs w:val="24"/>
        </w:rPr>
        <w:t>-го конкурса на соискание Премии СНГ 201</w:t>
      </w:r>
      <w:r w:rsidR="00B80C00" w:rsidRPr="009B381C">
        <w:rPr>
          <w:szCs w:val="24"/>
        </w:rPr>
        <w:t>9</w:t>
      </w:r>
      <w:r w:rsidRPr="009B381C">
        <w:rPr>
          <w:szCs w:val="24"/>
        </w:rPr>
        <w:t xml:space="preserve"> года.</w:t>
      </w:r>
    </w:p>
    <w:p w:rsidR="002107C6" w:rsidRPr="009B381C" w:rsidRDefault="002107C6" w:rsidP="003C29F6">
      <w:pPr>
        <w:pStyle w:val="33"/>
        <w:ind w:right="284" w:firstLine="426"/>
        <w:rPr>
          <w:rFonts w:cs="Arial"/>
          <w:szCs w:val="24"/>
        </w:rPr>
      </w:pPr>
      <w:r w:rsidRPr="009B381C">
        <w:rPr>
          <w:rFonts w:cs="Arial"/>
          <w:szCs w:val="24"/>
        </w:rPr>
        <w:t xml:space="preserve">Для участия в </w:t>
      </w:r>
      <w:r w:rsidR="00210241" w:rsidRPr="009B381C">
        <w:rPr>
          <w:rFonts w:cs="Arial"/>
          <w:szCs w:val="24"/>
        </w:rPr>
        <w:t>к</w:t>
      </w:r>
      <w:r w:rsidRPr="009B381C">
        <w:rPr>
          <w:rFonts w:cs="Arial"/>
          <w:szCs w:val="24"/>
        </w:rPr>
        <w:t xml:space="preserve">онкурсе </w:t>
      </w:r>
      <w:r w:rsidR="00210241" w:rsidRPr="009B381C">
        <w:rPr>
          <w:rFonts w:cs="Arial"/>
          <w:szCs w:val="24"/>
        </w:rPr>
        <w:t>на соискание Премии СНГ 2019 года</w:t>
      </w:r>
      <w:r w:rsidR="003A4E98" w:rsidRPr="009B381C">
        <w:rPr>
          <w:rFonts w:cs="Arial"/>
          <w:szCs w:val="24"/>
        </w:rPr>
        <w:t xml:space="preserve"> </w:t>
      </w:r>
      <w:r w:rsidRPr="009B381C">
        <w:rPr>
          <w:rFonts w:cs="Arial"/>
          <w:szCs w:val="24"/>
        </w:rPr>
        <w:t>представлены заявки 1</w:t>
      </w:r>
      <w:r w:rsidR="00817295" w:rsidRPr="009B381C">
        <w:rPr>
          <w:rFonts w:cs="Arial"/>
          <w:szCs w:val="24"/>
        </w:rPr>
        <w:t>4</w:t>
      </w:r>
      <w:r w:rsidRPr="009B381C">
        <w:rPr>
          <w:rFonts w:cs="Arial"/>
          <w:szCs w:val="24"/>
        </w:rPr>
        <w:t xml:space="preserve"> предприятий из 4 государств, подписавших Решение о конкурсе</w:t>
      </w:r>
      <w:r w:rsidR="00817295" w:rsidRPr="009B381C">
        <w:rPr>
          <w:rFonts w:cs="Arial"/>
          <w:szCs w:val="24"/>
        </w:rPr>
        <w:t>.</w:t>
      </w:r>
    </w:p>
    <w:p w:rsidR="002107C6" w:rsidRPr="009B381C" w:rsidRDefault="002107C6" w:rsidP="003C29F6">
      <w:pPr>
        <w:pStyle w:val="BodyText21"/>
        <w:ind w:left="426"/>
        <w:jc w:val="both"/>
        <w:rPr>
          <w:rFonts w:ascii="Arial" w:hAnsi="Arial" w:cs="Arial"/>
          <w:iCs/>
          <w:szCs w:val="24"/>
        </w:rPr>
      </w:pPr>
      <w:r w:rsidRPr="009B381C">
        <w:rPr>
          <w:rFonts w:ascii="Arial" w:hAnsi="Arial" w:cs="Arial"/>
          <w:iCs/>
          <w:szCs w:val="24"/>
        </w:rPr>
        <w:t>Республики Беларусь – 4 организации;</w:t>
      </w:r>
    </w:p>
    <w:p w:rsidR="002107C6" w:rsidRPr="009B381C" w:rsidRDefault="002107C6" w:rsidP="003C29F6">
      <w:pPr>
        <w:pStyle w:val="BodyText21"/>
        <w:ind w:left="426"/>
        <w:jc w:val="both"/>
        <w:rPr>
          <w:rFonts w:ascii="Arial" w:hAnsi="Arial" w:cs="Arial"/>
          <w:iCs/>
          <w:szCs w:val="24"/>
        </w:rPr>
      </w:pPr>
      <w:r w:rsidRPr="009B381C">
        <w:rPr>
          <w:rFonts w:ascii="Arial" w:hAnsi="Arial" w:cs="Arial"/>
          <w:iCs/>
          <w:szCs w:val="24"/>
        </w:rPr>
        <w:t xml:space="preserve">Республики Казахстан – </w:t>
      </w:r>
      <w:r w:rsidR="00817295" w:rsidRPr="009B381C">
        <w:rPr>
          <w:rFonts w:ascii="Arial" w:hAnsi="Arial" w:cs="Arial"/>
          <w:iCs/>
          <w:szCs w:val="24"/>
        </w:rPr>
        <w:t>5</w:t>
      </w:r>
      <w:r w:rsidRPr="009B381C">
        <w:rPr>
          <w:rFonts w:ascii="Arial" w:hAnsi="Arial" w:cs="Arial"/>
          <w:iCs/>
          <w:szCs w:val="24"/>
        </w:rPr>
        <w:t xml:space="preserve"> организаци</w:t>
      </w:r>
      <w:r w:rsidR="00210241" w:rsidRPr="009B381C">
        <w:rPr>
          <w:rFonts w:ascii="Arial" w:hAnsi="Arial" w:cs="Arial"/>
          <w:iCs/>
          <w:szCs w:val="24"/>
        </w:rPr>
        <w:t>й</w:t>
      </w:r>
      <w:r w:rsidRPr="009B381C">
        <w:rPr>
          <w:rFonts w:ascii="Arial" w:hAnsi="Arial" w:cs="Arial"/>
          <w:iCs/>
          <w:szCs w:val="24"/>
        </w:rPr>
        <w:t>;</w:t>
      </w:r>
    </w:p>
    <w:p w:rsidR="00210241" w:rsidRPr="009B381C" w:rsidRDefault="00210241" w:rsidP="003C29F6">
      <w:pPr>
        <w:pStyle w:val="BodyText21"/>
        <w:ind w:left="426"/>
        <w:jc w:val="both"/>
        <w:rPr>
          <w:rFonts w:ascii="Arial" w:hAnsi="Arial" w:cs="Arial"/>
          <w:iCs/>
          <w:szCs w:val="24"/>
        </w:rPr>
      </w:pPr>
      <w:r w:rsidRPr="009B381C">
        <w:rPr>
          <w:rFonts w:ascii="Arial" w:hAnsi="Arial" w:cs="Arial"/>
          <w:iCs/>
          <w:szCs w:val="24"/>
        </w:rPr>
        <w:t>Кыргызской Республики – 3 организации;</w:t>
      </w:r>
    </w:p>
    <w:p w:rsidR="006D3052" w:rsidRPr="009B381C" w:rsidRDefault="00210241" w:rsidP="003C29F6">
      <w:pPr>
        <w:pStyle w:val="BodyText21"/>
        <w:ind w:left="426"/>
        <w:jc w:val="both"/>
        <w:rPr>
          <w:rFonts w:ascii="Arial" w:hAnsi="Arial" w:cs="Arial"/>
          <w:iCs/>
          <w:szCs w:val="24"/>
        </w:rPr>
      </w:pPr>
      <w:r w:rsidRPr="009B381C">
        <w:rPr>
          <w:rFonts w:ascii="Arial" w:hAnsi="Arial" w:cs="Arial"/>
          <w:iCs/>
          <w:szCs w:val="24"/>
        </w:rPr>
        <w:t xml:space="preserve">Республики Таджикистан </w:t>
      </w:r>
      <w:r w:rsidR="002107C6" w:rsidRPr="009B381C">
        <w:rPr>
          <w:rFonts w:ascii="Arial" w:hAnsi="Arial" w:cs="Arial"/>
          <w:iCs/>
          <w:szCs w:val="24"/>
        </w:rPr>
        <w:t xml:space="preserve">– </w:t>
      </w:r>
      <w:r w:rsidRPr="009B381C">
        <w:rPr>
          <w:rFonts w:ascii="Arial" w:hAnsi="Arial" w:cs="Arial"/>
          <w:iCs/>
          <w:szCs w:val="24"/>
        </w:rPr>
        <w:t>2</w:t>
      </w:r>
      <w:r w:rsidR="002107C6" w:rsidRPr="009B381C">
        <w:rPr>
          <w:rFonts w:ascii="Arial" w:hAnsi="Arial" w:cs="Arial"/>
          <w:iCs/>
          <w:szCs w:val="24"/>
        </w:rPr>
        <w:t xml:space="preserve"> организаци</w:t>
      </w:r>
      <w:r w:rsidRPr="009B381C">
        <w:rPr>
          <w:rFonts w:ascii="Arial" w:hAnsi="Arial" w:cs="Arial"/>
          <w:iCs/>
          <w:szCs w:val="24"/>
        </w:rPr>
        <w:t>и</w:t>
      </w:r>
      <w:r w:rsidR="007A5C82" w:rsidRPr="009B381C">
        <w:rPr>
          <w:rFonts w:ascii="Arial" w:hAnsi="Arial" w:cs="Arial"/>
          <w:szCs w:val="24"/>
        </w:rPr>
        <w:t xml:space="preserve"> </w:t>
      </w:r>
      <w:r w:rsidR="007A5C82" w:rsidRPr="009B381C">
        <w:rPr>
          <w:rFonts w:ascii="Arial" w:hAnsi="Arial" w:cs="Arial"/>
          <w:iCs/>
          <w:szCs w:val="24"/>
        </w:rPr>
        <w:t xml:space="preserve">(рис. </w:t>
      </w:r>
      <w:r w:rsidR="003E74B0">
        <w:rPr>
          <w:rFonts w:ascii="Arial" w:hAnsi="Arial" w:cs="Arial"/>
          <w:iCs/>
          <w:szCs w:val="24"/>
        </w:rPr>
        <w:t>12</w:t>
      </w:r>
      <w:r w:rsidR="007A5C82" w:rsidRPr="009B381C">
        <w:rPr>
          <w:rFonts w:ascii="Arial" w:hAnsi="Arial" w:cs="Arial"/>
          <w:iCs/>
          <w:szCs w:val="24"/>
        </w:rPr>
        <w:t>).</w:t>
      </w:r>
    </w:p>
    <w:p w:rsidR="007A5C82" w:rsidRPr="009B381C" w:rsidRDefault="00817295" w:rsidP="00E54D27">
      <w:pPr>
        <w:pStyle w:val="BodyText21"/>
        <w:ind w:left="426"/>
        <w:jc w:val="both"/>
        <w:rPr>
          <w:rFonts w:ascii="Arial" w:hAnsi="Arial" w:cs="Arial"/>
          <w:iCs/>
          <w:szCs w:val="24"/>
        </w:rPr>
      </w:pPr>
      <w:r w:rsidRPr="009B381C">
        <w:rPr>
          <w:rFonts w:ascii="Arial" w:hAnsi="Arial" w:cs="Arial"/>
          <w:iCs/>
          <w:noProof/>
          <w:szCs w:val="24"/>
        </w:rPr>
        <w:drawing>
          <wp:inline distT="0" distB="0" distL="0" distR="0" wp14:anchorId="70FBA89C">
            <wp:extent cx="6050239" cy="3390900"/>
            <wp:effectExtent l="0" t="0" r="825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1050" cy="33969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80636" w:rsidRPr="009B381C" w:rsidRDefault="00817295" w:rsidP="00E54D27">
      <w:pPr>
        <w:pStyle w:val="BodyText21"/>
        <w:ind w:left="426"/>
        <w:jc w:val="both"/>
        <w:rPr>
          <w:rFonts w:ascii="Arial" w:hAnsi="Arial" w:cs="Arial"/>
          <w:iCs/>
          <w:szCs w:val="24"/>
        </w:rPr>
      </w:pPr>
      <w:r w:rsidRPr="009B381C">
        <w:rPr>
          <w:noProof/>
          <w:szCs w:val="24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259BB02" wp14:editId="4767F964">
                <wp:simplePos x="0" y="0"/>
                <wp:positionH relativeFrom="column">
                  <wp:posOffset>5351705</wp:posOffset>
                </wp:positionH>
                <wp:positionV relativeFrom="paragraph">
                  <wp:posOffset>61462</wp:posOffset>
                </wp:positionV>
                <wp:extent cx="835594" cy="295220"/>
                <wp:effectExtent l="0" t="0" r="3175" b="0"/>
                <wp:wrapNone/>
                <wp:docPr id="21" name="Надпись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5594" cy="2952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637AC" w:rsidRDefault="007637AC" w:rsidP="007A5C82">
                            <w:r>
                              <w:t>рис.</w:t>
                            </w:r>
                            <w:r w:rsidR="003E74B0"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259BB02" id="Надпись 21" o:spid="_x0000_s1037" type="#_x0000_t202" style="position:absolute;left:0;text-align:left;margin-left:421.4pt;margin-top:4.85pt;width:65.8pt;height:23.25pt;z-index:251661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" fillcolor="window" stroked="f" strokeweight=".5pt">
                <v:textbox>
                  <w:txbxContent>
                    <w:p w:rsidR="007637AC" w:rsidRDefault="007637AC" w:rsidP="007A5C82">
                      <w:r>
                        <w:t>рис.</w:t>
                      </w:r>
                      <w:r w:rsidR="003E74B0"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</w:p>
    <w:p w:rsidR="00817295" w:rsidRPr="009B381C" w:rsidRDefault="00817295" w:rsidP="00E54D27">
      <w:pPr>
        <w:pStyle w:val="BodyText21"/>
        <w:ind w:left="426"/>
        <w:jc w:val="both"/>
        <w:rPr>
          <w:rFonts w:ascii="Arial" w:hAnsi="Arial" w:cs="Arial"/>
          <w:iCs/>
          <w:szCs w:val="24"/>
        </w:rPr>
      </w:pPr>
    </w:p>
    <w:p w:rsidR="008F15EE" w:rsidRPr="009B381C" w:rsidRDefault="007737F3" w:rsidP="008F15EE">
      <w:pPr>
        <w:ind w:firstLine="356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szCs w:val="24"/>
        </w:rPr>
        <w:t>Решение о присуждении Премии Содружества Независимых Государств 2019 года за достижения в области качества продукции и услуг принято 13 марта 2020 года Экономическим Советом СНГ.</w:t>
      </w:r>
      <w:r w:rsidR="008F15EE" w:rsidRPr="009B381C">
        <w:rPr>
          <w:rFonts w:cs="Arial"/>
          <w:bCs/>
          <w:szCs w:val="24"/>
        </w:rPr>
        <w:t xml:space="preserve"> Звания лауреатов и дипломантов Премии СНГ 2019 года</w:t>
      </w:r>
    </w:p>
    <w:p w:rsidR="00007C55" w:rsidRPr="009B381C" w:rsidRDefault="008F15EE" w:rsidP="008F15EE">
      <w:pPr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szCs w:val="24"/>
        </w:rPr>
        <w:lastRenderedPageBreak/>
        <w:t xml:space="preserve">за достижения в области качества продукции и услуг присуждено следующим организациям (рис. </w:t>
      </w:r>
      <w:r w:rsidR="003E74B0">
        <w:rPr>
          <w:rFonts w:cs="Arial"/>
          <w:bCs/>
          <w:szCs w:val="24"/>
        </w:rPr>
        <w:t>13</w:t>
      </w:r>
      <w:r w:rsidRPr="009B381C">
        <w:rPr>
          <w:rFonts w:cs="Arial"/>
          <w:bCs/>
          <w:szCs w:val="24"/>
        </w:rPr>
        <w:t>)</w:t>
      </w:r>
    </w:p>
    <w:p w:rsidR="008F15EE" w:rsidRPr="009B381C" w:rsidRDefault="007D294D" w:rsidP="008F15EE">
      <w:pPr>
        <w:ind w:firstLine="356"/>
        <w:jc w:val="center"/>
        <w:rPr>
          <w:rFonts w:cs="Arial"/>
          <w:b/>
          <w:bCs/>
          <w:szCs w:val="24"/>
        </w:rPr>
      </w:pPr>
      <w:r w:rsidRPr="009B381C">
        <w:rPr>
          <w:rFonts w:cs="Arial"/>
          <w:b/>
          <w:bCs/>
          <w:szCs w:val="24"/>
        </w:rPr>
        <w:t xml:space="preserve">Лауреаты </w:t>
      </w:r>
      <w:r w:rsidR="008F15EE" w:rsidRPr="009B381C">
        <w:rPr>
          <w:rFonts w:cs="Arial"/>
          <w:b/>
          <w:bCs/>
          <w:szCs w:val="24"/>
        </w:rPr>
        <w:t>Премии СНГ 2019 года</w:t>
      </w:r>
    </w:p>
    <w:p w:rsidR="007D294D" w:rsidRPr="009B381C" w:rsidRDefault="008F15EE" w:rsidP="008F15EE">
      <w:pPr>
        <w:ind w:firstLine="356"/>
        <w:jc w:val="center"/>
        <w:rPr>
          <w:rFonts w:cs="Arial"/>
          <w:b/>
          <w:bCs/>
          <w:szCs w:val="24"/>
        </w:rPr>
      </w:pPr>
      <w:r w:rsidRPr="009B381C">
        <w:rPr>
          <w:rFonts w:cs="Arial"/>
          <w:b/>
          <w:bCs/>
          <w:szCs w:val="24"/>
        </w:rPr>
        <w:t>за достижения в области качества продукции и услуг</w:t>
      </w:r>
    </w:p>
    <w:p w:rsidR="007D294D" w:rsidRPr="009B381C" w:rsidRDefault="007D294D" w:rsidP="008F15EE">
      <w:pPr>
        <w:ind w:firstLine="356"/>
        <w:jc w:val="center"/>
        <w:rPr>
          <w:rFonts w:cs="Arial"/>
          <w:b/>
          <w:bCs/>
          <w:szCs w:val="24"/>
        </w:rPr>
      </w:pPr>
    </w:p>
    <w:p w:rsidR="007D294D" w:rsidRPr="009B381C" w:rsidRDefault="007D294D" w:rsidP="003C29F6">
      <w:pPr>
        <w:ind w:firstLine="356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noProof/>
          <w:szCs w:val="24"/>
        </w:rPr>
        <w:drawing>
          <wp:inline distT="0" distB="0" distL="0" distR="0" wp14:anchorId="6F666462" wp14:editId="4625F0B2">
            <wp:extent cx="5844540" cy="2562225"/>
            <wp:effectExtent l="0" t="0" r="381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30" cy="25669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D294D" w:rsidRPr="009B381C" w:rsidRDefault="008F15EE" w:rsidP="003C29F6">
      <w:pPr>
        <w:ind w:firstLine="356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noProof/>
          <w:szCs w:val="24"/>
        </w:rPr>
        <w:drawing>
          <wp:inline distT="0" distB="0" distL="0" distR="0" wp14:anchorId="09F83367">
            <wp:extent cx="6010910" cy="4133850"/>
            <wp:effectExtent l="0" t="0" r="889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910" cy="4133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D294D" w:rsidRPr="009B381C" w:rsidRDefault="007D294D" w:rsidP="003C29F6">
      <w:pPr>
        <w:ind w:firstLine="356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noProof/>
          <w:szCs w:val="24"/>
        </w:rPr>
        <w:drawing>
          <wp:inline distT="0" distB="0" distL="0" distR="0" wp14:anchorId="2B386F12">
            <wp:extent cx="6010275" cy="1219835"/>
            <wp:effectExtent l="0" t="0" r="952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5655" cy="12209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F15EE" w:rsidRPr="009B381C" w:rsidRDefault="008F15EE" w:rsidP="008F15EE">
      <w:pPr>
        <w:ind w:firstLine="356"/>
        <w:jc w:val="center"/>
        <w:rPr>
          <w:rFonts w:cs="Arial"/>
          <w:b/>
          <w:bCs/>
          <w:szCs w:val="24"/>
        </w:rPr>
      </w:pPr>
      <w:r w:rsidRPr="009B381C">
        <w:rPr>
          <w:rFonts w:cs="Arial"/>
          <w:b/>
          <w:bCs/>
          <w:szCs w:val="24"/>
        </w:rPr>
        <w:t>Дипломанты Премии СНГ 2019 года</w:t>
      </w:r>
    </w:p>
    <w:p w:rsidR="008F15EE" w:rsidRPr="009B381C" w:rsidRDefault="008F15EE" w:rsidP="008F15EE">
      <w:pPr>
        <w:ind w:firstLine="356"/>
        <w:jc w:val="center"/>
        <w:rPr>
          <w:rFonts w:cs="Arial"/>
          <w:b/>
          <w:bCs/>
          <w:szCs w:val="24"/>
        </w:rPr>
      </w:pPr>
      <w:r w:rsidRPr="009B381C">
        <w:rPr>
          <w:rFonts w:cs="Arial"/>
          <w:b/>
          <w:bCs/>
          <w:szCs w:val="24"/>
        </w:rPr>
        <w:t>за достижения в области качества продукции и услуг</w:t>
      </w:r>
    </w:p>
    <w:p w:rsidR="008F15EE" w:rsidRPr="009B381C" w:rsidRDefault="008F15EE" w:rsidP="008F15EE">
      <w:pPr>
        <w:ind w:firstLine="356"/>
        <w:jc w:val="center"/>
        <w:rPr>
          <w:rFonts w:cs="Arial"/>
          <w:b/>
          <w:bCs/>
          <w:szCs w:val="24"/>
        </w:rPr>
      </w:pPr>
    </w:p>
    <w:p w:rsidR="008F15EE" w:rsidRPr="009B381C" w:rsidRDefault="008F15EE" w:rsidP="008F15EE">
      <w:pPr>
        <w:ind w:firstLine="356"/>
        <w:jc w:val="center"/>
        <w:rPr>
          <w:rFonts w:cs="Arial"/>
          <w:b/>
          <w:bCs/>
          <w:szCs w:val="24"/>
        </w:rPr>
      </w:pPr>
      <w:r w:rsidRPr="009B381C">
        <w:rPr>
          <w:rFonts w:cs="Arial"/>
          <w:b/>
          <w:bCs/>
          <w:noProof/>
          <w:szCs w:val="24"/>
        </w:rPr>
        <w:lastRenderedPageBreak/>
        <w:drawing>
          <wp:inline distT="0" distB="0" distL="0" distR="0" wp14:anchorId="67BF492A">
            <wp:extent cx="5953760" cy="3238371"/>
            <wp:effectExtent l="0" t="0" r="0" b="63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2440" cy="3253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D294D" w:rsidRPr="009B381C" w:rsidRDefault="008F15EE" w:rsidP="003C29F6">
      <w:pPr>
        <w:ind w:firstLine="356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noProof/>
          <w:szCs w:val="24"/>
        </w:rPr>
        <w:drawing>
          <wp:inline distT="0" distB="0" distL="0" distR="0" wp14:anchorId="2C88E3D4">
            <wp:extent cx="6015560" cy="2057400"/>
            <wp:effectExtent l="0" t="0" r="444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35" cy="20610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F15EE" w:rsidRPr="009B381C" w:rsidRDefault="008F15EE" w:rsidP="008F15EE">
      <w:pPr>
        <w:ind w:left="2" w:firstLine="356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szCs w:val="24"/>
        </w:rPr>
        <w:t xml:space="preserve">                                                                                                                                  рис.</w:t>
      </w:r>
      <w:r w:rsidR="003E74B0">
        <w:rPr>
          <w:rFonts w:cs="Arial"/>
          <w:bCs/>
          <w:szCs w:val="24"/>
        </w:rPr>
        <w:t>13</w:t>
      </w:r>
    </w:p>
    <w:p w:rsidR="007737F3" w:rsidRPr="009B381C" w:rsidRDefault="007737F3" w:rsidP="007737F3">
      <w:pPr>
        <w:ind w:firstLine="356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szCs w:val="24"/>
        </w:rPr>
        <w:t>Таким образом можно считать, что План мероприятий по проведению 7-го конкурса на соискание Премии СНГ 2019 года за достижения в области качества продукции и услуг, утвержденный на 53-м заседании МГС</w:t>
      </w:r>
      <w:r w:rsidR="00007C55" w:rsidRPr="009B381C">
        <w:rPr>
          <w:rFonts w:cs="Arial"/>
          <w:bCs/>
          <w:szCs w:val="24"/>
        </w:rPr>
        <w:t>,</w:t>
      </w:r>
      <w:r w:rsidRPr="009B381C">
        <w:rPr>
          <w:rFonts w:cs="Arial"/>
          <w:bCs/>
          <w:szCs w:val="24"/>
        </w:rPr>
        <w:t xml:space="preserve"> </w:t>
      </w:r>
      <w:r w:rsidR="00007C55" w:rsidRPr="009B381C">
        <w:rPr>
          <w:rFonts w:cs="Arial"/>
          <w:bCs/>
          <w:szCs w:val="24"/>
        </w:rPr>
        <w:t xml:space="preserve">практически </w:t>
      </w:r>
      <w:r w:rsidRPr="009B381C">
        <w:rPr>
          <w:rFonts w:cs="Arial"/>
          <w:bCs/>
          <w:szCs w:val="24"/>
        </w:rPr>
        <w:t xml:space="preserve">выполнен. </w:t>
      </w:r>
      <w:r w:rsidR="00007C55" w:rsidRPr="009B381C">
        <w:rPr>
          <w:rFonts w:cs="Arial"/>
          <w:bCs/>
          <w:szCs w:val="24"/>
        </w:rPr>
        <w:t xml:space="preserve">Незакрытым остается вопрос награждения лауреатов и дипломантов конкурса в связи с введением ограничительных мер по предотвращению распространения </w:t>
      </w:r>
      <w:proofErr w:type="spellStart"/>
      <w:r w:rsidR="00007C55" w:rsidRPr="009B381C">
        <w:rPr>
          <w:rFonts w:cs="Arial"/>
          <w:bCs/>
          <w:szCs w:val="24"/>
        </w:rPr>
        <w:t>коронавируса</w:t>
      </w:r>
      <w:proofErr w:type="spellEnd"/>
      <w:r w:rsidR="00007C55" w:rsidRPr="009B381C">
        <w:rPr>
          <w:rFonts w:cs="Arial"/>
          <w:bCs/>
          <w:szCs w:val="24"/>
        </w:rPr>
        <w:t xml:space="preserve"> (COVID-19), таких как введение карантина, закрытие границ. Вместе с тем, при установлении благоприятной обстановки вышеуказанная церемония будет проведена.</w:t>
      </w:r>
    </w:p>
    <w:p w:rsidR="00744F39" w:rsidRPr="009B381C" w:rsidRDefault="006E37D7" w:rsidP="003C29F6">
      <w:pPr>
        <w:ind w:firstLine="567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szCs w:val="24"/>
        </w:rPr>
        <w:t xml:space="preserve">На 53-м заседании МГС </w:t>
      </w:r>
      <w:r w:rsidR="00533F75" w:rsidRPr="009B381C">
        <w:rPr>
          <w:rFonts w:cs="Arial"/>
          <w:bCs/>
          <w:szCs w:val="24"/>
        </w:rPr>
        <w:t xml:space="preserve">(протокол № 53-2018, п. 12.11) </w:t>
      </w:r>
      <w:r w:rsidRPr="009B381C">
        <w:rPr>
          <w:rFonts w:cs="Arial"/>
          <w:bCs/>
          <w:szCs w:val="24"/>
        </w:rPr>
        <w:t>было принято решение о необходимости актуализации документов,</w:t>
      </w:r>
      <w:r w:rsidR="00297EE5" w:rsidRPr="009B381C">
        <w:rPr>
          <w:rFonts w:cs="Arial"/>
          <w:bCs/>
          <w:szCs w:val="24"/>
        </w:rPr>
        <w:t xml:space="preserve"> регламентирующих конкурс.</w:t>
      </w:r>
    </w:p>
    <w:p w:rsidR="007644E7" w:rsidRPr="009B381C" w:rsidRDefault="007644E7" w:rsidP="00177BCD">
      <w:pPr>
        <w:ind w:firstLine="567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szCs w:val="24"/>
        </w:rPr>
        <w:t>В рамках реализации п. 12.11. 53-го заседания МГС, Б</w:t>
      </w:r>
      <w:r w:rsidR="006E37D7" w:rsidRPr="009B381C">
        <w:rPr>
          <w:rFonts w:cs="Arial"/>
          <w:bCs/>
          <w:szCs w:val="24"/>
        </w:rPr>
        <w:t>юро по стандарт</w:t>
      </w:r>
      <w:r w:rsidR="003936E1" w:rsidRPr="009B381C">
        <w:rPr>
          <w:rFonts w:cs="Arial"/>
          <w:bCs/>
          <w:szCs w:val="24"/>
        </w:rPr>
        <w:t xml:space="preserve">ам провело актуализацию Положения о конкурсе на соискание Премии СНГ за достижения в области качества продукции и услуг </w:t>
      </w:r>
      <w:r w:rsidR="00A04047" w:rsidRPr="009B381C">
        <w:rPr>
          <w:rFonts w:cs="Arial"/>
          <w:bCs/>
          <w:szCs w:val="24"/>
        </w:rPr>
        <w:t xml:space="preserve">(далее – Положение о конкурсе) </w:t>
      </w:r>
      <w:r w:rsidR="003936E1" w:rsidRPr="009B381C">
        <w:rPr>
          <w:rFonts w:cs="Arial"/>
          <w:bCs/>
          <w:szCs w:val="24"/>
        </w:rPr>
        <w:t xml:space="preserve">и направило его на рассмотрение в национальные органы. </w:t>
      </w:r>
    </w:p>
    <w:p w:rsidR="007644E7" w:rsidRPr="009B381C" w:rsidRDefault="00744F39" w:rsidP="00177BCD">
      <w:pPr>
        <w:ind w:firstLine="567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szCs w:val="24"/>
        </w:rPr>
        <w:t>Проект актуализированного Положения</w:t>
      </w:r>
      <w:r w:rsidR="00A04047" w:rsidRPr="009B381C">
        <w:rPr>
          <w:rFonts w:cs="Arial"/>
          <w:bCs/>
          <w:szCs w:val="24"/>
        </w:rPr>
        <w:t xml:space="preserve"> о конкурсе</w:t>
      </w:r>
      <w:r w:rsidRPr="009B381C">
        <w:rPr>
          <w:rFonts w:cs="Arial"/>
          <w:bCs/>
          <w:szCs w:val="24"/>
        </w:rPr>
        <w:t>, а также з</w:t>
      </w:r>
      <w:r w:rsidR="003936E1" w:rsidRPr="009B381C">
        <w:rPr>
          <w:rFonts w:cs="Arial"/>
          <w:bCs/>
          <w:szCs w:val="24"/>
        </w:rPr>
        <w:t xml:space="preserve">амечания и предложения по проекту </w:t>
      </w:r>
      <w:r w:rsidRPr="009B381C">
        <w:rPr>
          <w:rFonts w:cs="Arial"/>
          <w:bCs/>
          <w:szCs w:val="24"/>
        </w:rPr>
        <w:t>документа, поступившие от национальных органов</w:t>
      </w:r>
      <w:r w:rsidR="003936E1" w:rsidRPr="009B381C">
        <w:rPr>
          <w:rFonts w:cs="Arial"/>
          <w:bCs/>
          <w:szCs w:val="24"/>
        </w:rPr>
        <w:t xml:space="preserve"> Республики Беларусь, Кыргызской Республики, Республики Молдова</w:t>
      </w:r>
      <w:r w:rsidR="00177BCD" w:rsidRPr="009B381C">
        <w:rPr>
          <w:rFonts w:cs="Arial"/>
          <w:bCs/>
          <w:szCs w:val="24"/>
        </w:rPr>
        <w:t>,</w:t>
      </w:r>
      <w:r w:rsidR="003936E1" w:rsidRPr="009B381C">
        <w:rPr>
          <w:rFonts w:cs="Arial"/>
          <w:bCs/>
          <w:szCs w:val="24"/>
        </w:rPr>
        <w:t xml:space="preserve"> Российской Федерации</w:t>
      </w:r>
      <w:r w:rsidRPr="009B381C">
        <w:rPr>
          <w:rFonts w:cs="Arial"/>
          <w:bCs/>
          <w:szCs w:val="24"/>
        </w:rPr>
        <w:t xml:space="preserve">, </w:t>
      </w:r>
      <w:r w:rsidR="00177BCD" w:rsidRPr="009B381C">
        <w:rPr>
          <w:rFonts w:cs="Arial"/>
          <w:bCs/>
          <w:szCs w:val="24"/>
        </w:rPr>
        <w:t xml:space="preserve">Республики Таджикистан, Республики Узбекистан </w:t>
      </w:r>
      <w:r w:rsidRPr="009B381C">
        <w:rPr>
          <w:rFonts w:cs="Arial"/>
          <w:bCs/>
          <w:szCs w:val="24"/>
        </w:rPr>
        <w:t>были детально рассмотрены на 42-м</w:t>
      </w:r>
      <w:r w:rsidR="00177BCD" w:rsidRPr="009B381C">
        <w:rPr>
          <w:rFonts w:cs="Arial"/>
          <w:bCs/>
          <w:szCs w:val="24"/>
        </w:rPr>
        <w:t>, 43-м</w:t>
      </w:r>
      <w:r w:rsidRPr="009B381C">
        <w:rPr>
          <w:rFonts w:cs="Arial"/>
          <w:bCs/>
          <w:szCs w:val="24"/>
        </w:rPr>
        <w:t xml:space="preserve"> заседани</w:t>
      </w:r>
      <w:r w:rsidR="00177BCD" w:rsidRPr="009B381C">
        <w:rPr>
          <w:rFonts w:cs="Arial"/>
          <w:bCs/>
          <w:szCs w:val="24"/>
        </w:rPr>
        <w:t>ях</w:t>
      </w:r>
      <w:r w:rsidRPr="009B381C">
        <w:rPr>
          <w:rFonts w:cs="Arial"/>
          <w:bCs/>
          <w:szCs w:val="24"/>
        </w:rPr>
        <w:t xml:space="preserve"> НТКОС.</w:t>
      </w:r>
      <w:r w:rsidR="006E37D7" w:rsidRPr="009B381C">
        <w:rPr>
          <w:rFonts w:cs="Arial"/>
          <w:bCs/>
          <w:szCs w:val="24"/>
        </w:rPr>
        <w:t xml:space="preserve"> </w:t>
      </w:r>
      <w:r w:rsidR="00177BCD" w:rsidRPr="009B381C">
        <w:rPr>
          <w:rFonts w:cs="Arial"/>
          <w:bCs/>
          <w:szCs w:val="24"/>
        </w:rPr>
        <w:t xml:space="preserve">С учетом замечаний и предложений, поступивших от национальных органов, Бюро по стандартам доработало проект Положения о конкурсе. </w:t>
      </w:r>
    </w:p>
    <w:p w:rsidR="00177BCD" w:rsidRPr="009B381C" w:rsidRDefault="00A04047" w:rsidP="00177BCD">
      <w:pPr>
        <w:ind w:firstLine="567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szCs w:val="24"/>
        </w:rPr>
        <w:t>В</w:t>
      </w:r>
      <w:r w:rsidR="00177BCD" w:rsidRPr="009B381C">
        <w:rPr>
          <w:rFonts w:cs="Arial"/>
          <w:bCs/>
          <w:szCs w:val="24"/>
        </w:rPr>
        <w:t xml:space="preserve"> рамках 55-го заседания МГС</w:t>
      </w:r>
      <w:r w:rsidRPr="009B381C">
        <w:rPr>
          <w:rFonts w:cs="Arial"/>
          <w:bCs/>
          <w:szCs w:val="24"/>
        </w:rPr>
        <w:t xml:space="preserve"> проект новой редакции Положения о конкурсе был одобрен и направлен в Исполнительный комитет СНГ для рассмотрения в установленном порядке</w:t>
      </w:r>
      <w:r w:rsidR="00177BCD" w:rsidRPr="009B381C">
        <w:rPr>
          <w:rFonts w:cs="Arial"/>
          <w:bCs/>
          <w:szCs w:val="24"/>
        </w:rPr>
        <w:t>.</w:t>
      </w:r>
      <w:r w:rsidRPr="009B381C">
        <w:rPr>
          <w:rFonts w:cs="Arial"/>
          <w:bCs/>
          <w:szCs w:val="24"/>
        </w:rPr>
        <w:t xml:space="preserve"> Далее проект </w:t>
      </w:r>
      <w:r w:rsidR="007644E7" w:rsidRPr="009B381C">
        <w:rPr>
          <w:rFonts w:cs="Arial"/>
          <w:bCs/>
          <w:szCs w:val="24"/>
        </w:rPr>
        <w:t xml:space="preserve">документа </w:t>
      </w:r>
      <w:r w:rsidRPr="009B381C">
        <w:rPr>
          <w:rFonts w:cs="Arial"/>
          <w:bCs/>
          <w:szCs w:val="24"/>
        </w:rPr>
        <w:t xml:space="preserve">был одобрен </w:t>
      </w:r>
      <w:r w:rsidR="007644E7" w:rsidRPr="009B381C">
        <w:rPr>
          <w:rFonts w:cs="Arial"/>
          <w:bCs/>
          <w:szCs w:val="24"/>
        </w:rPr>
        <w:t>Решением К</w:t>
      </w:r>
      <w:r w:rsidRPr="009B381C">
        <w:rPr>
          <w:rFonts w:cs="Arial"/>
          <w:bCs/>
          <w:szCs w:val="24"/>
        </w:rPr>
        <w:t>омисси</w:t>
      </w:r>
      <w:r w:rsidR="007644E7" w:rsidRPr="009B381C">
        <w:rPr>
          <w:rFonts w:cs="Arial"/>
          <w:bCs/>
          <w:szCs w:val="24"/>
        </w:rPr>
        <w:t>и</w:t>
      </w:r>
      <w:r w:rsidRPr="009B381C">
        <w:rPr>
          <w:rFonts w:cs="Arial"/>
          <w:bCs/>
          <w:szCs w:val="24"/>
        </w:rPr>
        <w:t xml:space="preserve"> по </w:t>
      </w:r>
      <w:r w:rsidRPr="009B381C">
        <w:rPr>
          <w:rFonts w:cs="Arial"/>
          <w:bCs/>
          <w:szCs w:val="24"/>
        </w:rPr>
        <w:lastRenderedPageBreak/>
        <w:t xml:space="preserve">экономическим вопросам при Экономическом совете СНГ </w:t>
      </w:r>
      <w:r w:rsidR="007644E7" w:rsidRPr="009B381C">
        <w:rPr>
          <w:rFonts w:cs="Arial"/>
          <w:bCs/>
          <w:szCs w:val="24"/>
        </w:rPr>
        <w:t xml:space="preserve">от </w:t>
      </w:r>
      <w:r w:rsidRPr="009B381C">
        <w:rPr>
          <w:rFonts w:cs="Arial"/>
          <w:bCs/>
          <w:szCs w:val="24"/>
        </w:rPr>
        <w:t xml:space="preserve">15.10.2019, затем </w:t>
      </w:r>
      <w:r w:rsidR="00571600" w:rsidRPr="009B381C">
        <w:rPr>
          <w:rFonts w:cs="Arial"/>
          <w:bCs/>
          <w:szCs w:val="24"/>
        </w:rPr>
        <w:t xml:space="preserve">одобрен Экономическим советом СНГ и </w:t>
      </w:r>
      <w:r w:rsidRPr="009B381C">
        <w:rPr>
          <w:rFonts w:cs="Arial"/>
          <w:bCs/>
          <w:szCs w:val="24"/>
        </w:rPr>
        <w:t>утвержден Решением Совета глав правительств СНГ «О новой редакции Положения о конкурсе на соискание Премии Содружества Независимых Государств за достижения в области качества продукции и услуг» от 29 мая 2020 года.</w:t>
      </w:r>
    </w:p>
    <w:p w:rsidR="00DE5231" w:rsidRPr="009B381C" w:rsidRDefault="00571600" w:rsidP="003C29F6">
      <w:pPr>
        <w:ind w:right="-70" w:firstLine="567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szCs w:val="24"/>
        </w:rPr>
        <w:t>На 54-м заседании МГС (п. 6.10) было принято решение о целесообразности актуализации Порядка проведения конкурса на соискание Премии Содружества Независимых Государств за достижения в области качества продукции и услуг после принятия окончательной редакции проекта Положения о конкурсе.</w:t>
      </w:r>
    </w:p>
    <w:p w:rsidR="0050011B" w:rsidRPr="009B381C" w:rsidRDefault="00571600" w:rsidP="003C29F6">
      <w:pPr>
        <w:ind w:firstLine="567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szCs w:val="24"/>
        </w:rPr>
        <w:t>Таким образом в рамках реализации указанного решения Бюро по стандартам подготовлен проект Порядка</w:t>
      </w:r>
      <w:r w:rsidR="005A2B0E" w:rsidRPr="009B381C">
        <w:rPr>
          <w:rFonts w:cs="Arial"/>
          <w:bCs/>
          <w:szCs w:val="24"/>
        </w:rPr>
        <w:t>,</w:t>
      </w:r>
      <w:r w:rsidRPr="009B381C">
        <w:rPr>
          <w:rFonts w:cs="Arial"/>
          <w:bCs/>
          <w:szCs w:val="24"/>
        </w:rPr>
        <w:t xml:space="preserve"> </w:t>
      </w:r>
      <w:r w:rsidR="001A1B23" w:rsidRPr="009B381C">
        <w:rPr>
          <w:rFonts w:cs="Arial"/>
          <w:bCs/>
          <w:szCs w:val="24"/>
        </w:rPr>
        <w:t xml:space="preserve">представлен на рассмотрение </w:t>
      </w:r>
      <w:r w:rsidR="005A2B0E" w:rsidRPr="009B381C">
        <w:rPr>
          <w:rFonts w:cs="Arial"/>
          <w:bCs/>
          <w:szCs w:val="24"/>
        </w:rPr>
        <w:t xml:space="preserve">и одобрен в основном </w:t>
      </w:r>
      <w:r w:rsidR="001A1B23" w:rsidRPr="009B381C">
        <w:rPr>
          <w:rFonts w:cs="Arial"/>
          <w:bCs/>
          <w:szCs w:val="24"/>
        </w:rPr>
        <w:t>участникам</w:t>
      </w:r>
      <w:r w:rsidR="005A2B0E" w:rsidRPr="009B381C">
        <w:rPr>
          <w:rFonts w:cs="Arial"/>
          <w:bCs/>
          <w:szCs w:val="24"/>
        </w:rPr>
        <w:t>и</w:t>
      </w:r>
      <w:r w:rsidR="001A1B23" w:rsidRPr="009B381C">
        <w:rPr>
          <w:rFonts w:cs="Arial"/>
          <w:bCs/>
          <w:szCs w:val="24"/>
        </w:rPr>
        <w:t xml:space="preserve"> 45-го заседания НТКОС, состоявшегося 9 июля 2020 года.</w:t>
      </w:r>
    </w:p>
    <w:p w:rsidR="005A2B0E" w:rsidRDefault="005A2B0E" w:rsidP="003C29F6">
      <w:pPr>
        <w:ind w:firstLine="567"/>
        <w:jc w:val="both"/>
        <w:rPr>
          <w:rFonts w:cs="Arial"/>
          <w:bCs/>
          <w:szCs w:val="24"/>
        </w:rPr>
      </w:pPr>
      <w:r w:rsidRPr="009B381C">
        <w:rPr>
          <w:rFonts w:cs="Arial"/>
          <w:bCs/>
          <w:szCs w:val="24"/>
        </w:rPr>
        <w:t>Вопрос о рассмотрении проекта новой редакции Порядка вынесен на 57-е заседание МГС.</w:t>
      </w:r>
    </w:p>
    <w:p w:rsidR="00971E09" w:rsidRPr="009B381C" w:rsidRDefault="00971E09" w:rsidP="003C29F6">
      <w:pPr>
        <w:ind w:firstLine="567"/>
        <w:jc w:val="both"/>
        <w:rPr>
          <w:rFonts w:cs="Arial"/>
          <w:bCs/>
          <w:szCs w:val="24"/>
        </w:rPr>
      </w:pPr>
    </w:p>
    <w:tbl>
      <w:tblPr>
        <w:tblW w:w="9923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353672" w:rsidRPr="009B381C" w:rsidTr="00971E09">
        <w:trPr>
          <w:cantSplit/>
          <w:trHeight w:val="100"/>
        </w:trPr>
        <w:tc>
          <w:tcPr>
            <w:tcW w:w="992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/>
          </w:tcPr>
          <w:p w:rsidR="00353672" w:rsidRPr="009B381C" w:rsidRDefault="00065842" w:rsidP="0068437C">
            <w:pPr>
              <w:ind w:firstLine="639"/>
              <w:jc w:val="both"/>
              <w:rPr>
                <w:b/>
              </w:rPr>
            </w:pPr>
            <w:r w:rsidRPr="009B381C">
              <w:rPr>
                <w:b/>
              </w:rPr>
              <w:t>3</w:t>
            </w:r>
            <w:r w:rsidR="00353672" w:rsidRPr="009B381C">
              <w:rPr>
                <w:b/>
              </w:rPr>
              <w:t>.3. Подготовка и проведение</w:t>
            </w:r>
            <w:r w:rsidR="000C158F" w:rsidRPr="009B381C">
              <w:rPr>
                <w:b/>
              </w:rPr>
              <w:t xml:space="preserve"> 4</w:t>
            </w:r>
            <w:r w:rsidR="0068437C" w:rsidRPr="009B381C">
              <w:rPr>
                <w:b/>
              </w:rPr>
              <w:t>4</w:t>
            </w:r>
            <w:r w:rsidR="00353672" w:rsidRPr="009B381C">
              <w:rPr>
                <w:b/>
              </w:rPr>
              <w:t xml:space="preserve">-го и </w:t>
            </w:r>
            <w:r w:rsidR="000C158F" w:rsidRPr="009B381C">
              <w:rPr>
                <w:b/>
              </w:rPr>
              <w:t>4</w:t>
            </w:r>
            <w:r w:rsidR="0068437C" w:rsidRPr="009B381C">
              <w:rPr>
                <w:b/>
              </w:rPr>
              <w:t>5</w:t>
            </w:r>
            <w:r w:rsidR="00353672" w:rsidRPr="009B381C">
              <w:rPr>
                <w:b/>
              </w:rPr>
              <w:t>-го заседаний НТКОС</w:t>
            </w:r>
          </w:p>
        </w:tc>
      </w:tr>
    </w:tbl>
    <w:p w:rsidR="00971E09" w:rsidRDefault="00971E09" w:rsidP="003C29F6">
      <w:pPr>
        <w:pStyle w:val="a3"/>
        <w:spacing w:line="240" w:lineRule="auto"/>
        <w:rPr>
          <w:sz w:val="24"/>
        </w:rPr>
      </w:pPr>
    </w:p>
    <w:p w:rsidR="002107C6" w:rsidRPr="009B381C" w:rsidRDefault="002107C6" w:rsidP="003C29F6">
      <w:pPr>
        <w:pStyle w:val="a3"/>
        <w:spacing w:line="240" w:lineRule="auto"/>
        <w:rPr>
          <w:sz w:val="24"/>
        </w:rPr>
      </w:pPr>
      <w:r w:rsidRPr="009B381C">
        <w:rPr>
          <w:sz w:val="24"/>
        </w:rPr>
        <w:t xml:space="preserve">Проекты повесток и протоколов </w:t>
      </w:r>
      <w:r w:rsidR="000C158F" w:rsidRPr="009B381C">
        <w:rPr>
          <w:sz w:val="24"/>
        </w:rPr>
        <w:t>4</w:t>
      </w:r>
      <w:r w:rsidR="0068437C" w:rsidRPr="009B381C">
        <w:rPr>
          <w:sz w:val="24"/>
        </w:rPr>
        <w:t>4</w:t>
      </w:r>
      <w:r w:rsidR="000C158F" w:rsidRPr="009B381C">
        <w:rPr>
          <w:sz w:val="24"/>
        </w:rPr>
        <w:t>-го и 4</w:t>
      </w:r>
      <w:r w:rsidR="0068437C" w:rsidRPr="009B381C">
        <w:rPr>
          <w:sz w:val="24"/>
        </w:rPr>
        <w:t>5</w:t>
      </w:r>
      <w:r w:rsidRPr="009B381C">
        <w:rPr>
          <w:sz w:val="24"/>
        </w:rPr>
        <w:t>-го заседаний НТКОС были подготовлены Бюро по стандартам и направлены всем национальным органам</w:t>
      </w:r>
      <w:r w:rsidR="009A7A15" w:rsidRPr="009B381C">
        <w:rPr>
          <w:sz w:val="24"/>
        </w:rPr>
        <w:t>, а также членам НТКОС</w:t>
      </w:r>
      <w:r w:rsidRPr="009B381C">
        <w:rPr>
          <w:sz w:val="24"/>
        </w:rPr>
        <w:t xml:space="preserve">. </w:t>
      </w:r>
    </w:p>
    <w:p w:rsidR="000C158F" w:rsidRPr="009B381C" w:rsidRDefault="000C158F" w:rsidP="003C29F6">
      <w:pPr>
        <w:pStyle w:val="af8"/>
        <w:spacing w:before="0" w:beforeAutospacing="0" w:after="0" w:afterAutospacing="0"/>
        <w:ind w:firstLine="540"/>
        <w:rPr>
          <w:sz w:val="24"/>
          <w:szCs w:val="24"/>
        </w:rPr>
      </w:pPr>
      <w:r w:rsidRPr="009B381C">
        <w:rPr>
          <w:sz w:val="24"/>
          <w:szCs w:val="24"/>
        </w:rPr>
        <w:t xml:space="preserve">В соответствии с Планом работы Межгосударственного совета по стандартизации, метрологии и сертификации (МГС) </w:t>
      </w:r>
      <w:r w:rsidR="001E3290" w:rsidRPr="009B381C">
        <w:rPr>
          <w:sz w:val="24"/>
          <w:szCs w:val="24"/>
        </w:rPr>
        <w:t xml:space="preserve">10-11 октября 2019 года в г. </w:t>
      </w:r>
      <w:proofErr w:type="spellStart"/>
      <w:r w:rsidR="001E3290" w:rsidRPr="009B381C">
        <w:rPr>
          <w:sz w:val="24"/>
          <w:szCs w:val="24"/>
        </w:rPr>
        <w:t>Нур</w:t>
      </w:r>
      <w:proofErr w:type="spellEnd"/>
      <w:r w:rsidR="001E3290" w:rsidRPr="009B381C">
        <w:rPr>
          <w:sz w:val="24"/>
          <w:szCs w:val="24"/>
        </w:rPr>
        <w:t>-Султан (Республика Казахстан) на базе Комитета технического регулирования и метрологии Республики Казахстан при активном содействии Национальной палаты предпринимателей Республики Казахстан «</w:t>
      </w:r>
      <w:proofErr w:type="spellStart"/>
      <w:r w:rsidR="001E3290" w:rsidRPr="009B381C">
        <w:rPr>
          <w:sz w:val="24"/>
          <w:szCs w:val="24"/>
        </w:rPr>
        <w:t>Атамекен</w:t>
      </w:r>
      <w:proofErr w:type="spellEnd"/>
      <w:r w:rsidR="001E3290" w:rsidRPr="009B381C">
        <w:rPr>
          <w:sz w:val="24"/>
          <w:szCs w:val="24"/>
        </w:rPr>
        <w:t xml:space="preserve">» проведено 44-е заседание Научно-технической комиссии по оценке соответствия. </w:t>
      </w:r>
      <w:r w:rsidRPr="009B381C">
        <w:rPr>
          <w:sz w:val="24"/>
          <w:szCs w:val="24"/>
        </w:rPr>
        <w:t xml:space="preserve">На заседании были рассмотрены текущие вопросы и предложены рекомендации их решения. </w:t>
      </w:r>
    </w:p>
    <w:p w:rsidR="001E3290" w:rsidRPr="009B381C" w:rsidRDefault="001E3290" w:rsidP="001E3290">
      <w:pPr>
        <w:pStyle w:val="af8"/>
        <w:spacing w:before="0" w:beforeAutospacing="0" w:after="0" w:afterAutospacing="0"/>
        <w:ind w:firstLine="540"/>
        <w:rPr>
          <w:sz w:val="24"/>
          <w:szCs w:val="24"/>
        </w:rPr>
      </w:pPr>
      <w:r w:rsidRPr="009B381C">
        <w:rPr>
          <w:sz w:val="24"/>
          <w:szCs w:val="24"/>
        </w:rPr>
        <w:t xml:space="preserve">В работе заседания приняли участие представители национальных органов </w:t>
      </w:r>
      <w:r w:rsidR="00C06473" w:rsidRPr="009B381C">
        <w:rPr>
          <w:sz w:val="24"/>
          <w:szCs w:val="24"/>
        </w:rPr>
        <w:t xml:space="preserve">государств-участников Соглашения </w:t>
      </w:r>
      <w:r w:rsidRPr="009B381C">
        <w:rPr>
          <w:sz w:val="24"/>
          <w:szCs w:val="24"/>
        </w:rPr>
        <w:t>Республики Беларусь, Республики Казахстан, Российской Федерации, Республики Таджикистан, Республики Узбекистан, Украины и Бюро по стандартам.</w:t>
      </w:r>
    </w:p>
    <w:p w:rsidR="001E3290" w:rsidRPr="009B381C" w:rsidRDefault="001E3290" w:rsidP="001E3290">
      <w:pPr>
        <w:pStyle w:val="af8"/>
        <w:spacing w:before="0" w:beforeAutospacing="0" w:after="0" w:afterAutospacing="0"/>
        <w:ind w:firstLine="540"/>
        <w:rPr>
          <w:sz w:val="24"/>
          <w:szCs w:val="24"/>
        </w:rPr>
      </w:pPr>
      <w:r w:rsidRPr="009B381C">
        <w:rPr>
          <w:sz w:val="24"/>
          <w:szCs w:val="24"/>
        </w:rPr>
        <w:t xml:space="preserve">На заседании были рассмотрены </w:t>
      </w:r>
      <w:r w:rsidR="009A7A15" w:rsidRPr="009B381C">
        <w:rPr>
          <w:sz w:val="24"/>
          <w:szCs w:val="24"/>
        </w:rPr>
        <w:t xml:space="preserve">следующие основные </w:t>
      </w:r>
      <w:r w:rsidRPr="009B381C">
        <w:rPr>
          <w:sz w:val="24"/>
          <w:szCs w:val="24"/>
        </w:rPr>
        <w:t xml:space="preserve">вопросы: </w:t>
      </w:r>
    </w:p>
    <w:p w:rsidR="001E3290" w:rsidRPr="009B381C" w:rsidRDefault="001E3290" w:rsidP="001E3290">
      <w:pPr>
        <w:pStyle w:val="af8"/>
        <w:spacing w:before="0" w:beforeAutospacing="0" w:after="0" w:afterAutospacing="0"/>
        <w:ind w:firstLine="540"/>
        <w:rPr>
          <w:sz w:val="24"/>
          <w:szCs w:val="24"/>
        </w:rPr>
      </w:pPr>
      <w:r w:rsidRPr="009B381C">
        <w:rPr>
          <w:sz w:val="24"/>
          <w:szCs w:val="24"/>
        </w:rPr>
        <w:t>- ход реализации и актуализации Плана действий МГС на период с 2016 до 2020 года для реализации положений Стратегии развития МГС в период до 2020 года (в части раздела «Оценка соответствия»);</w:t>
      </w:r>
    </w:p>
    <w:p w:rsidR="009A7A15" w:rsidRPr="009B381C" w:rsidRDefault="001E3290" w:rsidP="001E3290">
      <w:pPr>
        <w:pStyle w:val="af8"/>
        <w:spacing w:before="0" w:beforeAutospacing="0" w:after="0" w:afterAutospacing="0"/>
        <w:ind w:firstLine="540"/>
        <w:rPr>
          <w:sz w:val="24"/>
          <w:szCs w:val="24"/>
        </w:rPr>
      </w:pPr>
      <w:r w:rsidRPr="009B381C">
        <w:rPr>
          <w:sz w:val="24"/>
          <w:szCs w:val="24"/>
        </w:rPr>
        <w:t>- реализаци</w:t>
      </w:r>
      <w:r w:rsidR="009A7A15" w:rsidRPr="009B381C">
        <w:rPr>
          <w:sz w:val="24"/>
          <w:szCs w:val="24"/>
        </w:rPr>
        <w:t>я</w:t>
      </w:r>
      <w:r w:rsidRPr="009B381C">
        <w:rPr>
          <w:sz w:val="24"/>
          <w:szCs w:val="24"/>
        </w:rPr>
        <w:t xml:space="preserve"> Решения Совета глав правительств СНГ от 25 ноября 2005 года о Конкурсе на соискание Премии Содружества Независимых Государств за достижения в области качества продукции и услуг, в частности, проведение второго этапа Конкурса национальными органами; </w:t>
      </w:r>
    </w:p>
    <w:p w:rsidR="001E3290" w:rsidRPr="009B381C" w:rsidRDefault="009A7A15" w:rsidP="001E3290">
      <w:pPr>
        <w:pStyle w:val="af8"/>
        <w:spacing w:before="0" w:beforeAutospacing="0" w:after="0" w:afterAutospacing="0"/>
        <w:ind w:firstLine="540"/>
        <w:rPr>
          <w:sz w:val="24"/>
          <w:szCs w:val="24"/>
        </w:rPr>
      </w:pPr>
      <w:r w:rsidRPr="009B381C">
        <w:rPr>
          <w:sz w:val="24"/>
          <w:szCs w:val="24"/>
        </w:rPr>
        <w:t xml:space="preserve">- одобрение проекта новой редакции </w:t>
      </w:r>
      <w:r w:rsidR="001E3290" w:rsidRPr="009B381C">
        <w:rPr>
          <w:sz w:val="24"/>
          <w:szCs w:val="24"/>
        </w:rPr>
        <w:t>Положения о конкурсе</w:t>
      </w:r>
      <w:r w:rsidRPr="009B381C">
        <w:rPr>
          <w:sz w:val="24"/>
          <w:szCs w:val="24"/>
        </w:rPr>
        <w:t xml:space="preserve"> на 55-м заседании МГС</w:t>
      </w:r>
      <w:r w:rsidR="001E3290" w:rsidRPr="009B381C">
        <w:rPr>
          <w:sz w:val="24"/>
          <w:szCs w:val="24"/>
        </w:rPr>
        <w:t>;</w:t>
      </w:r>
    </w:p>
    <w:p w:rsidR="001E3290" w:rsidRPr="009B381C" w:rsidRDefault="001E3290" w:rsidP="001E3290">
      <w:pPr>
        <w:pStyle w:val="af8"/>
        <w:spacing w:before="0" w:beforeAutospacing="0" w:after="0" w:afterAutospacing="0"/>
        <w:ind w:firstLine="540"/>
        <w:rPr>
          <w:sz w:val="24"/>
          <w:szCs w:val="24"/>
        </w:rPr>
      </w:pPr>
      <w:r w:rsidRPr="009B381C">
        <w:rPr>
          <w:sz w:val="24"/>
          <w:szCs w:val="24"/>
        </w:rPr>
        <w:t xml:space="preserve">- </w:t>
      </w:r>
      <w:r w:rsidR="009A7A15" w:rsidRPr="009B381C">
        <w:rPr>
          <w:sz w:val="24"/>
          <w:szCs w:val="24"/>
        </w:rPr>
        <w:t xml:space="preserve">формат доработки </w:t>
      </w:r>
      <w:r w:rsidRPr="009B381C">
        <w:rPr>
          <w:sz w:val="24"/>
          <w:szCs w:val="24"/>
        </w:rPr>
        <w:t>проекта Соглашения о технических барьерах во взаимной торговле государств – участников Сод</w:t>
      </w:r>
      <w:r w:rsidR="00B27E25" w:rsidRPr="009B381C">
        <w:rPr>
          <w:sz w:val="24"/>
          <w:szCs w:val="24"/>
        </w:rPr>
        <w:t>ружества Независимых Государств.</w:t>
      </w:r>
    </w:p>
    <w:p w:rsidR="00C06473" w:rsidRPr="009B381C" w:rsidRDefault="00111793" w:rsidP="00C06473">
      <w:pPr>
        <w:pStyle w:val="af8"/>
        <w:spacing w:before="0" w:beforeAutospacing="0" w:after="0" w:afterAutospacing="0"/>
        <w:ind w:firstLine="720"/>
        <w:rPr>
          <w:sz w:val="24"/>
          <w:szCs w:val="24"/>
        </w:rPr>
      </w:pPr>
      <w:r w:rsidRPr="009B381C">
        <w:rPr>
          <w:sz w:val="24"/>
          <w:szCs w:val="24"/>
        </w:rPr>
        <w:t xml:space="preserve">В соответствии с Планом работы Межгосударственного совета по стандартизации, метрологии и сертификации (МГС) </w:t>
      </w:r>
      <w:r w:rsidR="00C06473" w:rsidRPr="009B381C">
        <w:rPr>
          <w:sz w:val="24"/>
          <w:szCs w:val="24"/>
        </w:rPr>
        <w:t xml:space="preserve">9 июля 2020 года посредством платформы для проведения видеоконференций — </w:t>
      </w:r>
      <w:proofErr w:type="spellStart"/>
      <w:r w:rsidR="00C06473" w:rsidRPr="009B381C">
        <w:rPr>
          <w:sz w:val="24"/>
          <w:szCs w:val="24"/>
        </w:rPr>
        <w:t>Zoom</w:t>
      </w:r>
      <w:proofErr w:type="spellEnd"/>
      <w:r w:rsidR="00C06473" w:rsidRPr="009B381C">
        <w:rPr>
          <w:sz w:val="24"/>
          <w:szCs w:val="24"/>
        </w:rPr>
        <w:t xml:space="preserve"> состоялось 45-ое заседание Научно-технической комиссии по оценке соответствия (НТКОС) Межгосударственного совета по стандартизации, метрологии и сертификации.</w:t>
      </w:r>
    </w:p>
    <w:p w:rsidR="00111793" w:rsidRPr="009B381C" w:rsidRDefault="00C06473" w:rsidP="00C06473">
      <w:pPr>
        <w:pStyle w:val="af8"/>
        <w:spacing w:before="0" w:beforeAutospacing="0" w:after="0" w:afterAutospacing="0"/>
        <w:ind w:firstLine="720"/>
        <w:rPr>
          <w:sz w:val="24"/>
          <w:szCs w:val="24"/>
        </w:rPr>
      </w:pPr>
      <w:r w:rsidRPr="009B381C">
        <w:rPr>
          <w:sz w:val="24"/>
          <w:szCs w:val="24"/>
        </w:rPr>
        <w:t>В работе 45-го заседания НТКОС приняли участие представители национальных органов государств-участников Соглашения Республики Армения, Республики Беларусь, Республики Казахстан, Кыргызской Республики, Республики Молдова, Российской Федерации, Республики Таджикистан, Республики Узбекистан, а также Исполнительного комитета СНГ и Бюро по стандартам.</w:t>
      </w:r>
      <w:r w:rsidR="00111793" w:rsidRPr="009B381C">
        <w:rPr>
          <w:sz w:val="24"/>
          <w:szCs w:val="24"/>
        </w:rPr>
        <w:t xml:space="preserve"> На заседании </w:t>
      </w:r>
      <w:r w:rsidR="0085207B" w:rsidRPr="009B381C">
        <w:rPr>
          <w:sz w:val="24"/>
          <w:szCs w:val="24"/>
        </w:rPr>
        <w:t xml:space="preserve">также </w:t>
      </w:r>
      <w:r w:rsidR="00111793" w:rsidRPr="009B381C">
        <w:rPr>
          <w:sz w:val="24"/>
          <w:szCs w:val="24"/>
        </w:rPr>
        <w:t xml:space="preserve">были рассмотрены текущие вопросы и предложены рекомендации по их решению. </w:t>
      </w:r>
    </w:p>
    <w:p w:rsidR="00111793" w:rsidRPr="009B381C" w:rsidRDefault="00111793" w:rsidP="003C29F6">
      <w:pPr>
        <w:pStyle w:val="af8"/>
        <w:spacing w:before="0" w:beforeAutospacing="0" w:after="0" w:afterAutospacing="0"/>
        <w:ind w:firstLine="720"/>
        <w:rPr>
          <w:sz w:val="24"/>
          <w:szCs w:val="24"/>
        </w:rPr>
      </w:pPr>
      <w:r w:rsidRPr="009B381C">
        <w:rPr>
          <w:sz w:val="24"/>
          <w:szCs w:val="24"/>
        </w:rPr>
        <w:t>На заседани</w:t>
      </w:r>
      <w:r w:rsidR="0085207B" w:rsidRPr="009B381C">
        <w:rPr>
          <w:sz w:val="24"/>
          <w:szCs w:val="24"/>
        </w:rPr>
        <w:t>и</w:t>
      </w:r>
      <w:r w:rsidRPr="009B381C">
        <w:rPr>
          <w:sz w:val="24"/>
          <w:szCs w:val="24"/>
        </w:rPr>
        <w:t xml:space="preserve"> были рассмотрены следующие вопросы, касающиеся:</w:t>
      </w:r>
    </w:p>
    <w:p w:rsidR="002443D7" w:rsidRPr="009B381C" w:rsidRDefault="00B27E25" w:rsidP="003C29F6">
      <w:pPr>
        <w:pStyle w:val="af8"/>
        <w:numPr>
          <w:ilvl w:val="0"/>
          <w:numId w:val="33"/>
        </w:numPr>
        <w:spacing w:before="0" w:beforeAutospacing="0" w:after="0" w:afterAutospacing="0"/>
        <w:ind w:left="0" w:firstLine="567"/>
        <w:rPr>
          <w:sz w:val="24"/>
          <w:szCs w:val="24"/>
        </w:rPr>
      </w:pPr>
      <w:r w:rsidRPr="009B381C">
        <w:rPr>
          <w:sz w:val="24"/>
          <w:szCs w:val="24"/>
        </w:rPr>
        <w:lastRenderedPageBreak/>
        <w:t xml:space="preserve"> </w:t>
      </w:r>
      <w:r w:rsidR="00111793" w:rsidRPr="009B381C">
        <w:rPr>
          <w:sz w:val="24"/>
          <w:szCs w:val="24"/>
        </w:rPr>
        <w:t>проекта Соглашения о технических барьерах во взаимной торговле государств – участников Содружества Независимых Государств;</w:t>
      </w:r>
    </w:p>
    <w:p w:rsidR="00B27E25" w:rsidRPr="009B381C" w:rsidRDefault="00B27E25" w:rsidP="003C29F6">
      <w:pPr>
        <w:pStyle w:val="af8"/>
        <w:numPr>
          <w:ilvl w:val="0"/>
          <w:numId w:val="33"/>
        </w:numPr>
        <w:spacing w:before="0" w:beforeAutospacing="0" w:after="0" w:afterAutospacing="0"/>
        <w:ind w:left="0" w:firstLine="567"/>
        <w:rPr>
          <w:sz w:val="24"/>
          <w:szCs w:val="24"/>
        </w:rPr>
      </w:pPr>
      <w:r w:rsidRPr="009B381C">
        <w:rPr>
          <w:sz w:val="24"/>
          <w:szCs w:val="24"/>
        </w:rPr>
        <w:t xml:space="preserve"> предоставления информаци</w:t>
      </w:r>
      <w:r w:rsidR="00090184" w:rsidRPr="009B381C">
        <w:rPr>
          <w:sz w:val="24"/>
          <w:szCs w:val="24"/>
        </w:rPr>
        <w:t>и</w:t>
      </w:r>
      <w:r w:rsidRPr="009B381C">
        <w:rPr>
          <w:sz w:val="24"/>
          <w:szCs w:val="24"/>
        </w:rPr>
        <w:t xml:space="preserve"> о случаях возникновения технических барьеров</w:t>
      </w:r>
      <w:r w:rsidR="00A84702" w:rsidRPr="009B381C">
        <w:rPr>
          <w:sz w:val="24"/>
          <w:szCs w:val="24"/>
        </w:rPr>
        <w:t xml:space="preserve"> в соответствии с п. 17 протокола МГС № 40-2011;</w:t>
      </w:r>
    </w:p>
    <w:p w:rsidR="00111793" w:rsidRPr="009B381C" w:rsidRDefault="00111793" w:rsidP="003C29F6">
      <w:pPr>
        <w:pStyle w:val="af8"/>
        <w:numPr>
          <w:ilvl w:val="0"/>
          <w:numId w:val="33"/>
        </w:numPr>
        <w:spacing w:before="0" w:beforeAutospacing="0" w:after="0" w:afterAutospacing="0"/>
        <w:ind w:left="0" w:firstLine="567"/>
        <w:rPr>
          <w:sz w:val="24"/>
          <w:szCs w:val="24"/>
        </w:rPr>
      </w:pPr>
      <w:r w:rsidRPr="009B381C">
        <w:rPr>
          <w:sz w:val="24"/>
          <w:szCs w:val="24"/>
        </w:rPr>
        <w:t xml:space="preserve"> реализации Решения Совета глав правительств СНГ</w:t>
      </w:r>
      <w:r w:rsidR="00A84702" w:rsidRPr="009B381C">
        <w:rPr>
          <w:sz w:val="24"/>
          <w:szCs w:val="24"/>
        </w:rPr>
        <w:t xml:space="preserve"> от 25 ноября 2005 года</w:t>
      </w:r>
      <w:r w:rsidRPr="009B381C">
        <w:rPr>
          <w:sz w:val="24"/>
          <w:szCs w:val="24"/>
        </w:rPr>
        <w:t xml:space="preserve"> о конкурсе на соискание Премии Содружества Независимых Государств за достижения в обл</w:t>
      </w:r>
      <w:r w:rsidR="00A84702" w:rsidRPr="009B381C">
        <w:rPr>
          <w:sz w:val="24"/>
          <w:szCs w:val="24"/>
        </w:rPr>
        <w:t>асти качества продукции и услуг в части проведения второго этапа 7-го конкурса на соискание Премии СНГ 2019 года;</w:t>
      </w:r>
    </w:p>
    <w:p w:rsidR="00A84702" w:rsidRPr="009B381C" w:rsidRDefault="00A84702" w:rsidP="003C29F6">
      <w:pPr>
        <w:pStyle w:val="af8"/>
        <w:numPr>
          <w:ilvl w:val="0"/>
          <w:numId w:val="33"/>
        </w:numPr>
        <w:spacing w:before="0" w:beforeAutospacing="0" w:after="0" w:afterAutospacing="0"/>
        <w:ind w:left="0" w:firstLine="567"/>
        <w:rPr>
          <w:sz w:val="24"/>
          <w:szCs w:val="24"/>
        </w:rPr>
      </w:pPr>
      <w:r w:rsidRPr="009B381C">
        <w:rPr>
          <w:sz w:val="24"/>
          <w:szCs w:val="24"/>
        </w:rPr>
        <w:t xml:space="preserve"> проекта новой редакции Порядка проведения конкурса на соискание Премии СНГ за достижения в области качества продукции и услуг, который приведен в соответствие с утвержденным СГП СНГ Положением о конкурсе;</w:t>
      </w:r>
    </w:p>
    <w:p w:rsidR="00A84702" w:rsidRPr="009B381C" w:rsidRDefault="00A84702" w:rsidP="003C29F6">
      <w:pPr>
        <w:pStyle w:val="af8"/>
        <w:numPr>
          <w:ilvl w:val="0"/>
          <w:numId w:val="33"/>
        </w:numPr>
        <w:spacing w:before="0" w:beforeAutospacing="0" w:after="0" w:afterAutospacing="0"/>
        <w:ind w:left="0" w:firstLine="567"/>
        <w:rPr>
          <w:sz w:val="24"/>
          <w:szCs w:val="24"/>
        </w:rPr>
      </w:pPr>
      <w:r w:rsidRPr="009B381C">
        <w:rPr>
          <w:sz w:val="24"/>
          <w:szCs w:val="24"/>
        </w:rPr>
        <w:t xml:space="preserve"> целесообразности проведения и объявления 8-го конкурса на соискание Премии СНГ 2021 года.</w:t>
      </w:r>
    </w:p>
    <w:p w:rsidR="002107C6" w:rsidRDefault="002107C6" w:rsidP="003C29F6">
      <w:pPr>
        <w:ind w:firstLine="709"/>
        <w:jc w:val="both"/>
      </w:pPr>
      <w:r w:rsidRPr="009B381C">
        <w:t>Копи</w:t>
      </w:r>
      <w:r w:rsidR="00BF4901" w:rsidRPr="009B381C">
        <w:t>и</w:t>
      </w:r>
      <w:r w:rsidRPr="009B381C">
        <w:t xml:space="preserve"> протоколов направлен</w:t>
      </w:r>
      <w:r w:rsidR="00BF4901" w:rsidRPr="009B381C">
        <w:t>ы</w:t>
      </w:r>
      <w:r w:rsidRPr="009B381C">
        <w:t xml:space="preserve"> национальным органам, </w:t>
      </w:r>
      <w:r w:rsidR="00090184" w:rsidRPr="009B381C">
        <w:t>в том числе национальным органам</w:t>
      </w:r>
      <w:r w:rsidR="0076332D">
        <w:t>,</w:t>
      </w:r>
      <w:r w:rsidR="00090184" w:rsidRPr="009B381C">
        <w:t xml:space="preserve"> </w:t>
      </w:r>
      <w:r w:rsidRPr="009B381C">
        <w:t>представители которых не смогли принять участие в заседаниях, а также размещены на сайте МГС (</w:t>
      </w:r>
      <w:hyperlink r:id="rId28" w:history="1">
        <w:r w:rsidR="00F04764" w:rsidRPr="009B381C">
          <w:rPr>
            <w:rStyle w:val="af2"/>
            <w:u w:val="none"/>
          </w:rPr>
          <w:t>www.easc.by</w:t>
        </w:r>
      </w:hyperlink>
      <w:r w:rsidRPr="009B381C">
        <w:t>).</w:t>
      </w:r>
    </w:p>
    <w:p w:rsidR="003E74B0" w:rsidRDefault="003E74B0" w:rsidP="003C29F6">
      <w:pPr>
        <w:ind w:firstLine="709"/>
        <w:jc w:val="both"/>
      </w:pPr>
    </w:p>
    <w:p w:rsidR="003E74B0" w:rsidRDefault="003E74B0" w:rsidP="003C29F6">
      <w:pPr>
        <w:ind w:firstLine="709"/>
        <w:jc w:val="both"/>
      </w:pPr>
    </w:p>
    <w:p w:rsidR="003E74B0" w:rsidRDefault="003E74B0" w:rsidP="003C29F6">
      <w:pPr>
        <w:ind w:firstLine="709"/>
        <w:jc w:val="both"/>
      </w:pPr>
    </w:p>
    <w:tbl>
      <w:tblPr>
        <w:tblW w:w="10065" w:type="dxa"/>
        <w:tblInd w:w="-7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shd w:val="clear" w:color="auto" w:fill="D9D9D9" w:themeFill="background1" w:themeFillShade="D9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65"/>
      </w:tblGrid>
      <w:tr w:rsidR="00AD3743" w:rsidRPr="009B381C" w:rsidTr="00971E09">
        <w:trPr>
          <w:cantSplit/>
          <w:trHeight w:val="100"/>
        </w:trPr>
        <w:tc>
          <w:tcPr>
            <w:tcW w:w="10065" w:type="dxa"/>
            <w:tcBorders>
              <w:top w:val="double" w:sz="4" w:space="0" w:color="auto"/>
              <w:bottom w:val="double" w:sz="4" w:space="0" w:color="auto"/>
            </w:tcBorders>
            <w:shd w:val="clear" w:color="auto" w:fill="D9D9D9" w:themeFill="background1" w:themeFillShade="D9"/>
          </w:tcPr>
          <w:p w:rsidR="00AD3743" w:rsidRPr="009B381C" w:rsidRDefault="00AD3743" w:rsidP="00315A4E">
            <w:pPr>
              <w:jc w:val="center"/>
            </w:pPr>
            <w:r w:rsidRPr="009B381C">
              <w:br w:type="page"/>
            </w:r>
            <w:r w:rsidRPr="009B381C">
              <w:rPr>
                <w:b/>
              </w:rPr>
              <w:t>4. АККРЕДИТАЦИЯ</w:t>
            </w:r>
          </w:p>
        </w:tc>
      </w:tr>
    </w:tbl>
    <w:p w:rsidR="00353672" w:rsidRPr="009B381C" w:rsidRDefault="00353672" w:rsidP="003C29F6">
      <w:pPr>
        <w:pStyle w:val="a7"/>
        <w:tabs>
          <w:tab w:val="left" w:pos="567"/>
        </w:tabs>
        <w:jc w:val="center"/>
        <w:rPr>
          <w:b/>
        </w:rPr>
      </w:pPr>
    </w:p>
    <w:tbl>
      <w:tblPr>
        <w:tblW w:w="10065" w:type="dxa"/>
        <w:tblInd w:w="-7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65"/>
      </w:tblGrid>
      <w:tr w:rsidR="00353672" w:rsidRPr="009B381C" w:rsidTr="008417B6">
        <w:trPr>
          <w:cantSplit/>
          <w:trHeight w:val="100"/>
        </w:trPr>
        <w:tc>
          <w:tcPr>
            <w:tcW w:w="10065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353672" w:rsidRPr="009B381C" w:rsidRDefault="00065842" w:rsidP="00870849">
            <w:pPr>
              <w:ind w:firstLine="639"/>
              <w:jc w:val="both"/>
            </w:pPr>
            <w:r w:rsidRPr="009B381C">
              <w:rPr>
                <w:b/>
                <w:color w:val="000000"/>
              </w:rPr>
              <w:t>4</w:t>
            </w:r>
            <w:r w:rsidR="00353672" w:rsidRPr="009B381C">
              <w:rPr>
                <w:b/>
                <w:color w:val="000000"/>
              </w:rPr>
              <w:t xml:space="preserve">.1. </w:t>
            </w:r>
            <w:r w:rsidR="00353672" w:rsidRPr="009B381C">
              <w:rPr>
                <w:rFonts w:cs="Arial"/>
                <w:b/>
                <w:szCs w:val="24"/>
              </w:rPr>
              <w:t>Проект «Соглашения о взаимном признании аккредитации органов по оценке соответствия»</w:t>
            </w:r>
          </w:p>
        </w:tc>
      </w:tr>
    </w:tbl>
    <w:p w:rsidR="00F41B72" w:rsidRPr="009B381C" w:rsidRDefault="00F41B72" w:rsidP="00F41B72">
      <w:pPr>
        <w:ind w:firstLine="567"/>
        <w:jc w:val="both"/>
        <w:rPr>
          <w:rFonts w:cs="Arial"/>
          <w:color w:val="000000"/>
          <w:szCs w:val="24"/>
        </w:rPr>
      </w:pPr>
      <w:bookmarkStart w:id="3" w:name="OLE_LINK3"/>
      <w:bookmarkStart w:id="4" w:name="OLE_LINK4"/>
      <w:r w:rsidRPr="009B381C">
        <w:rPr>
          <w:rFonts w:cs="Arial"/>
          <w:color w:val="000000"/>
          <w:szCs w:val="24"/>
        </w:rPr>
        <w:t>В период между 55-м и 57-м заседаниями продолжилась работа по согласованию проекта Соглашения о взаимном признании аккредитации органов по оценке соответствия (далее – проект Соглашения).</w:t>
      </w:r>
    </w:p>
    <w:p w:rsidR="00F41B72" w:rsidRPr="009B381C" w:rsidRDefault="00F41B72" w:rsidP="00F41B72">
      <w:pPr>
        <w:ind w:firstLine="567"/>
        <w:jc w:val="both"/>
        <w:rPr>
          <w:rFonts w:cs="Arial"/>
          <w:color w:val="000000"/>
          <w:szCs w:val="24"/>
        </w:rPr>
      </w:pPr>
      <w:r w:rsidRPr="009B381C">
        <w:rPr>
          <w:rFonts w:cs="Arial"/>
          <w:color w:val="000000"/>
          <w:szCs w:val="24"/>
        </w:rPr>
        <w:t>В рамках 55-го и 56-го заседаний МГС представителем ИК СНГ была предоставлена информация о ходе согласования проекта Соглашения в государствах-участниках СНГ.</w:t>
      </w:r>
    </w:p>
    <w:p w:rsidR="00F41B72" w:rsidRPr="009B381C" w:rsidRDefault="00F41B72" w:rsidP="003C29F6">
      <w:pPr>
        <w:ind w:firstLine="567"/>
        <w:jc w:val="both"/>
        <w:rPr>
          <w:rFonts w:cs="Arial"/>
          <w:color w:val="000000"/>
          <w:szCs w:val="24"/>
        </w:rPr>
      </w:pPr>
      <w:r w:rsidRPr="009B381C">
        <w:rPr>
          <w:rFonts w:cs="Arial"/>
          <w:color w:val="000000"/>
          <w:szCs w:val="24"/>
        </w:rPr>
        <w:t>17 января 2020 года состоялось второе заседание экспертной группы по согласованию проекта Соглашения.</w:t>
      </w:r>
    </w:p>
    <w:p w:rsidR="00F41B72" w:rsidRPr="009B381C" w:rsidRDefault="00F41B72" w:rsidP="00F41B72">
      <w:pPr>
        <w:ind w:firstLine="567"/>
        <w:jc w:val="both"/>
        <w:rPr>
          <w:rFonts w:cs="Arial"/>
          <w:color w:val="000000"/>
          <w:szCs w:val="24"/>
        </w:rPr>
      </w:pPr>
      <w:r w:rsidRPr="009B381C">
        <w:rPr>
          <w:rFonts w:cs="Arial"/>
          <w:color w:val="000000"/>
          <w:szCs w:val="24"/>
        </w:rPr>
        <w:t>В заседании приняли участие представители Республики Армения, Республики Беларусь, Республики Казахстан, Кыргызской Республики, Республики Молдова, Российской Федерации, Республики Узбекистан, Исполнительного комитета СНГ, Бюро по стандартам. Председательствовал на заседании – директор Департамента регуляторной политики Министерства экономического развития Российской Федерации Литвак А.Г.</w:t>
      </w:r>
    </w:p>
    <w:p w:rsidR="00F41B72" w:rsidRPr="009B381C" w:rsidRDefault="00F41B72" w:rsidP="00F41B72">
      <w:pPr>
        <w:ind w:firstLine="567"/>
        <w:jc w:val="both"/>
        <w:rPr>
          <w:rFonts w:cs="Arial"/>
          <w:color w:val="000000"/>
          <w:szCs w:val="24"/>
        </w:rPr>
      </w:pPr>
      <w:r w:rsidRPr="009B381C">
        <w:rPr>
          <w:rFonts w:cs="Arial"/>
          <w:color w:val="000000"/>
          <w:szCs w:val="24"/>
        </w:rPr>
        <w:t>Участники заседания обсудили замечания по проекту Соглашения о взаимном признании аккредитации органов по оценке соответствия, поступившие от Республики Армения, Республики Беларусь, Республики Казахстан, Кыргызской Республики, Республики Молдова, Российской Федерации и Республики Узбекистан. Об отсутствии замечаний и предложений по проекту Соглашения проинформировал</w:t>
      </w:r>
      <w:r w:rsidR="00A20A3A">
        <w:rPr>
          <w:rFonts w:cs="Arial"/>
          <w:color w:val="000000"/>
          <w:szCs w:val="24"/>
        </w:rPr>
        <w:t>а</w:t>
      </w:r>
      <w:r w:rsidRPr="009B381C">
        <w:rPr>
          <w:rFonts w:cs="Arial"/>
          <w:color w:val="000000"/>
          <w:szCs w:val="24"/>
        </w:rPr>
        <w:t xml:space="preserve"> Республика Таджикистан.</w:t>
      </w:r>
    </w:p>
    <w:p w:rsidR="00F41B72" w:rsidRPr="009B381C" w:rsidRDefault="00F41B72" w:rsidP="00F41B72">
      <w:pPr>
        <w:ind w:firstLine="567"/>
        <w:jc w:val="both"/>
        <w:rPr>
          <w:rFonts w:cs="Arial"/>
          <w:color w:val="000000"/>
          <w:szCs w:val="24"/>
        </w:rPr>
      </w:pPr>
      <w:r w:rsidRPr="009B381C">
        <w:rPr>
          <w:rFonts w:cs="Arial"/>
          <w:color w:val="000000"/>
          <w:szCs w:val="24"/>
        </w:rPr>
        <w:t>По итогам состоявшегося обсуждения эксперты государств-участников СНГ внесли в проект Соглашения и согласовали ряд уточнений, в том числе редакционного характера.</w:t>
      </w:r>
    </w:p>
    <w:p w:rsidR="00F41B72" w:rsidRPr="009B381C" w:rsidRDefault="00F41B72" w:rsidP="00F41B72">
      <w:pPr>
        <w:ind w:firstLine="567"/>
        <w:jc w:val="both"/>
        <w:rPr>
          <w:rFonts w:cs="Arial"/>
          <w:color w:val="000000"/>
          <w:szCs w:val="24"/>
        </w:rPr>
      </w:pPr>
      <w:r w:rsidRPr="009B381C">
        <w:rPr>
          <w:rFonts w:cs="Arial"/>
          <w:color w:val="000000"/>
          <w:szCs w:val="24"/>
        </w:rPr>
        <w:t>В рамках обсуждения редакции статьи 3 проекта документа представители Республики Казахстан высказали предложение о включении в проект Соглашения мероприятий по созданию региональной организации по аккредитации.</w:t>
      </w:r>
    </w:p>
    <w:p w:rsidR="00F41B72" w:rsidRPr="009B381C" w:rsidRDefault="00F41B72" w:rsidP="00F41B72">
      <w:pPr>
        <w:ind w:firstLine="567"/>
        <w:jc w:val="both"/>
        <w:rPr>
          <w:rFonts w:cs="Arial"/>
          <w:color w:val="000000"/>
          <w:szCs w:val="24"/>
        </w:rPr>
      </w:pPr>
      <w:r w:rsidRPr="009B381C">
        <w:rPr>
          <w:rFonts w:cs="Arial"/>
          <w:color w:val="000000"/>
          <w:szCs w:val="24"/>
        </w:rPr>
        <w:t>Представители Республики Беларусь внесли предложения по статьям 1 и 3 проекта Соглашения.</w:t>
      </w:r>
    </w:p>
    <w:p w:rsidR="00F41B72" w:rsidRPr="009B381C" w:rsidRDefault="00F41B72" w:rsidP="00F41B72">
      <w:pPr>
        <w:ind w:firstLine="567"/>
        <w:jc w:val="both"/>
        <w:rPr>
          <w:rFonts w:cs="Arial"/>
          <w:color w:val="000000"/>
          <w:szCs w:val="24"/>
        </w:rPr>
      </w:pPr>
      <w:r w:rsidRPr="009B381C">
        <w:rPr>
          <w:rFonts w:cs="Arial"/>
          <w:color w:val="000000"/>
          <w:szCs w:val="24"/>
        </w:rPr>
        <w:t xml:space="preserve">Эксперты государств-участников СНГ в целом поддержали включение в проект Соглашения положений об осуществлении паритетных оценок среди органов по </w:t>
      </w:r>
      <w:r w:rsidRPr="009B381C">
        <w:rPr>
          <w:rFonts w:cs="Arial"/>
          <w:color w:val="000000"/>
          <w:szCs w:val="24"/>
        </w:rPr>
        <w:lastRenderedPageBreak/>
        <w:t>аккредитации государств-участников настоящего Соглашения в рамках региональной организации по аккредитации, объединяющей органы по аккредитации государств-участников настоящего Соглашения, как условия признания результатов работ по аккредитации органов по оценке соответствия.</w:t>
      </w:r>
    </w:p>
    <w:p w:rsidR="00F41B72" w:rsidRPr="009B381C" w:rsidRDefault="00F41B72" w:rsidP="00F41B72">
      <w:pPr>
        <w:ind w:firstLine="567"/>
        <w:jc w:val="both"/>
        <w:rPr>
          <w:rFonts w:cs="Arial"/>
          <w:color w:val="000000"/>
          <w:szCs w:val="24"/>
        </w:rPr>
      </w:pPr>
      <w:r w:rsidRPr="009B381C">
        <w:rPr>
          <w:rFonts w:cs="Arial"/>
          <w:color w:val="000000"/>
          <w:szCs w:val="24"/>
        </w:rPr>
        <w:t>Участники заседания решили:</w:t>
      </w:r>
    </w:p>
    <w:p w:rsidR="00F41B72" w:rsidRPr="009B381C" w:rsidRDefault="00F41B72" w:rsidP="00F41B72">
      <w:pPr>
        <w:ind w:firstLine="567"/>
        <w:jc w:val="both"/>
        <w:rPr>
          <w:rFonts w:cs="Arial"/>
          <w:color w:val="000000"/>
          <w:szCs w:val="24"/>
        </w:rPr>
      </w:pPr>
      <w:r w:rsidRPr="009B381C">
        <w:rPr>
          <w:rFonts w:cs="Arial"/>
          <w:color w:val="000000"/>
          <w:szCs w:val="24"/>
        </w:rPr>
        <w:t>1. Одобрить в основном доработанный с учетом замечаний</w:t>
      </w:r>
    </w:p>
    <w:p w:rsidR="00F41B72" w:rsidRPr="009B381C" w:rsidRDefault="00F41B72" w:rsidP="00F41B72">
      <w:pPr>
        <w:ind w:firstLine="567"/>
        <w:jc w:val="both"/>
        <w:rPr>
          <w:rFonts w:cs="Arial"/>
          <w:color w:val="000000"/>
          <w:szCs w:val="24"/>
        </w:rPr>
      </w:pPr>
      <w:r w:rsidRPr="009B381C">
        <w:rPr>
          <w:rFonts w:cs="Arial"/>
          <w:color w:val="000000"/>
          <w:szCs w:val="24"/>
        </w:rPr>
        <w:t>государств - участников СНГ и состоявшегося обсуждения проект Соглашения о взаимном признании аккредитации органов по оценке соответствия.</w:t>
      </w:r>
    </w:p>
    <w:p w:rsidR="00F41B72" w:rsidRPr="009B381C" w:rsidRDefault="00F41B72" w:rsidP="00F41B72">
      <w:pPr>
        <w:ind w:firstLine="567"/>
        <w:jc w:val="both"/>
        <w:rPr>
          <w:rFonts w:cs="Arial"/>
          <w:color w:val="000000"/>
          <w:szCs w:val="24"/>
        </w:rPr>
      </w:pPr>
      <w:r w:rsidRPr="009B381C">
        <w:rPr>
          <w:rFonts w:cs="Arial"/>
          <w:color w:val="000000"/>
          <w:szCs w:val="24"/>
        </w:rPr>
        <w:t>2. Исполнительному комитету СНГ направить указанный проект Соглашения на согласование в правительства государств - участников СНГ в целях последующего внесения на рассмотрение высших органов Содружества в установленном порядке.</w:t>
      </w:r>
    </w:p>
    <w:bookmarkEnd w:id="3"/>
    <w:bookmarkEnd w:id="4"/>
    <w:p w:rsidR="00353672" w:rsidRPr="009B381C" w:rsidRDefault="00353672" w:rsidP="003C29F6">
      <w:pPr>
        <w:pStyle w:val="af8"/>
        <w:spacing w:before="0" w:beforeAutospacing="0" w:after="0" w:afterAutospacing="0"/>
        <w:ind w:left="540"/>
        <w:rPr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93"/>
      </w:tblGrid>
      <w:tr w:rsidR="00AC1359" w:rsidRPr="009B381C" w:rsidTr="00870849">
        <w:tc>
          <w:tcPr>
            <w:tcW w:w="101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</w:tcPr>
          <w:p w:rsidR="00AC1359" w:rsidRPr="009B381C" w:rsidRDefault="00065842" w:rsidP="00B85C44">
            <w:pPr>
              <w:pStyle w:val="a3"/>
              <w:spacing w:line="240" w:lineRule="auto"/>
              <w:ind w:firstLine="567"/>
              <w:rPr>
                <w:b/>
                <w:sz w:val="24"/>
              </w:rPr>
            </w:pPr>
            <w:r w:rsidRPr="009B381C">
              <w:rPr>
                <w:b/>
                <w:sz w:val="24"/>
              </w:rPr>
              <w:t>4</w:t>
            </w:r>
            <w:r w:rsidR="00AC1359" w:rsidRPr="009B381C">
              <w:rPr>
                <w:b/>
                <w:sz w:val="24"/>
              </w:rPr>
              <w:t>.</w:t>
            </w:r>
            <w:r w:rsidR="008417B6" w:rsidRPr="009B381C">
              <w:rPr>
                <w:b/>
                <w:sz w:val="24"/>
              </w:rPr>
              <w:t>2</w:t>
            </w:r>
            <w:r w:rsidR="00AC1359" w:rsidRPr="009B381C">
              <w:rPr>
                <w:b/>
                <w:sz w:val="24"/>
                <w:szCs w:val="24"/>
              </w:rPr>
              <w:t xml:space="preserve">. </w:t>
            </w:r>
            <w:r w:rsidR="000028EA" w:rsidRPr="009B381C">
              <w:rPr>
                <w:b/>
                <w:sz w:val="24"/>
                <w:szCs w:val="24"/>
              </w:rPr>
              <w:t>1</w:t>
            </w:r>
            <w:r w:rsidR="005A2B0E" w:rsidRPr="009B381C">
              <w:rPr>
                <w:b/>
                <w:sz w:val="24"/>
                <w:szCs w:val="24"/>
              </w:rPr>
              <w:t>1</w:t>
            </w:r>
            <w:r w:rsidR="00A747D0" w:rsidRPr="009B381C">
              <w:rPr>
                <w:b/>
                <w:sz w:val="24"/>
                <w:szCs w:val="24"/>
              </w:rPr>
              <w:t>-е</w:t>
            </w:r>
            <w:r w:rsidR="00AC1359" w:rsidRPr="009B381C">
              <w:rPr>
                <w:b/>
                <w:sz w:val="24"/>
                <w:szCs w:val="24"/>
              </w:rPr>
              <w:t xml:space="preserve"> заседани</w:t>
            </w:r>
            <w:r w:rsidR="00B85C44" w:rsidRPr="009B381C">
              <w:rPr>
                <w:b/>
                <w:sz w:val="24"/>
                <w:szCs w:val="24"/>
              </w:rPr>
              <w:t>е</w:t>
            </w:r>
            <w:r w:rsidR="00AC1359" w:rsidRPr="009B381C">
              <w:rPr>
                <w:b/>
                <w:sz w:val="24"/>
                <w:szCs w:val="24"/>
              </w:rPr>
              <w:t xml:space="preserve"> </w:t>
            </w:r>
            <w:r w:rsidR="00AC1359" w:rsidRPr="009B381C">
              <w:rPr>
                <w:rFonts w:cs="Arial"/>
                <w:b/>
                <w:noProof/>
                <w:sz w:val="24"/>
                <w:szCs w:val="24"/>
              </w:rPr>
              <w:t>рабочей группы МГС по вопросу создания Региональной организации</w:t>
            </w:r>
            <w:r w:rsidR="00733EA8" w:rsidRPr="009B381C">
              <w:rPr>
                <w:rFonts w:cs="Arial"/>
                <w:b/>
                <w:noProof/>
                <w:sz w:val="24"/>
                <w:szCs w:val="24"/>
              </w:rPr>
              <w:t xml:space="preserve"> (ассоциации)</w:t>
            </w:r>
            <w:r w:rsidR="00AC1359" w:rsidRPr="009B381C">
              <w:rPr>
                <w:rFonts w:cs="Arial"/>
                <w:b/>
                <w:noProof/>
                <w:sz w:val="24"/>
                <w:szCs w:val="24"/>
              </w:rPr>
              <w:t xml:space="preserve"> по аккредитации</w:t>
            </w:r>
          </w:p>
        </w:tc>
      </w:tr>
    </w:tbl>
    <w:p w:rsidR="005A2B0E" w:rsidRPr="009B381C" w:rsidRDefault="009F3EF9" w:rsidP="003C29F6">
      <w:pPr>
        <w:pStyle w:val="a3"/>
        <w:spacing w:line="240" w:lineRule="auto"/>
        <w:rPr>
          <w:rFonts w:cs="Arial"/>
          <w:sz w:val="24"/>
          <w:szCs w:val="24"/>
        </w:rPr>
      </w:pPr>
      <w:r w:rsidRPr="009B381C">
        <w:rPr>
          <w:sz w:val="24"/>
        </w:rPr>
        <w:t xml:space="preserve">Вопрос о </w:t>
      </w:r>
      <w:r w:rsidRPr="009B381C">
        <w:rPr>
          <w:rFonts w:cs="Arial"/>
          <w:sz w:val="24"/>
          <w:szCs w:val="24"/>
        </w:rPr>
        <w:t xml:space="preserve">ходе выполнения Программы работ Рабочей группы МГС по вопросу создания Региональной организации (ассоциации) по аккредитации рассмотрен на </w:t>
      </w:r>
      <w:r w:rsidR="0060748A" w:rsidRPr="009B381C">
        <w:rPr>
          <w:rFonts w:cs="Arial"/>
          <w:sz w:val="24"/>
          <w:szCs w:val="24"/>
        </w:rPr>
        <w:t>5</w:t>
      </w:r>
      <w:r w:rsidR="005A2B0E" w:rsidRPr="009B381C">
        <w:rPr>
          <w:rFonts w:cs="Arial"/>
          <w:sz w:val="24"/>
          <w:szCs w:val="24"/>
        </w:rPr>
        <w:t>5</w:t>
      </w:r>
      <w:r w:rsidRPr="009B381C">
        <w:rPr>
          <w:rFonts w:cs="Arial"/>
          <w:sz w:val="24"/>
          <w:szCs w:val="24"/>
        </w:rPr>
        <w:t>-м и 5</w:t>
      </w:r>
      <w:r w:rsidR="005A2B0E" w:rsidRPr="009B381C">
        <w:rPr>
          <w:rFonts w:cs="Arial"/>
          <w:sz w:val="24"/>
          <w:szCs w:val="24"/>
        </w:rPr>
        <w:t>6</w:t>
      </w:r>
      <w:r w:rsidRPr="009B381C">
        <w:rPr>
          <w:rFonts w:cs="Arial"/>
          <w:sz w:val="24"/>
          <w:szCs w:val="24"/>
        </w:rPr>
        <w:t>-м заседаниях МГС.</w:t>
      </w:r>
      <w:r w:rsidR="00AB4560" w:rsidRPr="009B381C">
        <w:rPr>
          <w:rFonts w:cs="Arial"/>
          <w:sz w:val="24"/>
          <w:szCs w:val="24"/>
        </w:rPr>
        <w:t xml:space="preserve"> </w:t>
      </w:r>
    </w:p>
    <w:p w:rsidR="004D156C" w:rsidRPr="009B381C" w:rsidRDefault="004D156C" w:rsidP="003C29F6">
      <w:pPr>
        <w:pStyle w:val="a3"/>
        <w:spacing w:line="240" w:lineRule="auto"/>
        <w:rPr>
          <w:rFonts w:cs="Arial"/>
          <w:sz w:val="24"/>
          <w:szCs w:val="24"/>
        </w:rPr>
      </w:pPr>
      <w:r w:rsidRPr="009B381C">
        <w:rPr>
          <w:rFonts w:cs="Arial"/>
          <w:sz w:val="24"/>
          <w:szCs w:val="24"/>
        </w:rPr>
        <w:t xml:space="preserve">В соответствии с Планом работы Межгосударственного совета по стандартизации, метрологии и сертификации (МГС) </w:t>
      </w:r>
      <w:r w:rsidR="00E71571" w:rsidRPr="009B381C">
        <w:rPr>
          <w:rFonts w:cs="Arial"/>
          <w:sz w:val="24"/>
          <w:szCs w:val="24"/>
        </w:rPr>
        <w:t>9</w:t>
      </w:r>
      <w:r w:rsidRPr="009B381C">
        <w:rPr>
          <w:rFonts w:cs="Arial"/>
          <w:sz w:val="24"/>
          <w:szCs w:val="24"/>
        </w:rPr>
        <w:t xml:space="preserve"> </w:t>
      </w:r>
      <w:r w:rsidR="00E71571" w:rsidRPr="009B381C">
        <w:rPr>
          <w:rFonts w:cs="Arial"/>
          <w:sz w:val="24"/>
          <w:szCs w:val="24"/>
        </w:rPr>
        <w:t>октября</w:t>
      </w:r>
      <w:r w:rsidRPr="009B381C">
        <w:rPr>
          <w:rFonts w:cs="Arial"/>
          <w:sz w:val="24"/>
          <w:szCs w:val="24"/>
        </w:rPr>
        <w:t xml:space="preserve"> 201</w:t>
      </w:r>
      <w:r w:rsidR="00E71571" w:rsidRPr="009B381C">
        <w:rPr>
          <w:rFonts w:cs="Arial"/>
          <w:sz w:val="24"/>
          <w:szCs w:val="24"/>
        </w:rPr>
        <w:t>9</w:t>
      </w:r>
      <w:r w:rsidRPr="009B381C">
        <w:rPr>
          <w:rFonts w:cs="Arial"/>
          <w:sz w:val="24"/>
          <w:szCs w:val="24"/>
        </w:rPr>
        <w:t xml:space="preserve"> года </w:t>
      </w:r>
      <w:r w:rsidR="00E71571" w:rsidRPr="009B381C">
        <w:rPr>
          <w:sz w:val="24"/>
          <w:szCs w:val="24"/>
        </w:rPr>
        <w:t xml:space="preserve">в г. </w:t>
      </w:r>
      <w:proofErr w:type="spellStart"/>
      <w:r w:rsidR="00E71571" w:rsidRPr="009B381C">
        <w:rPr>
          <w:sz w:val="24"/>
          <w:szCs w:val="24"/>
        </w:rPr>
        <w:t>Нур</w:t>
      </w:r>
      <w:proofErr w:type="spellEnd"/>
      <w:r w:rsidR="00E71571" w:rsidRPr="009B381C">
        <w:rPr>
          <w:sz w:val="24"/>
          <w:szCs w:val="24"/>
        </w:rPr>
        <w:t>-Султан (Республика Казахстан) на базе Комитета технического регулирования и метрологии Республики Казахстан при активном содействии Национальной палаты предпринимателей Республики Казахстан «</w:t>
      </w:r>
      <w:proofErr w:type="spellStart"/>
      <w:r w:rsidR="00E71571" w:rsidRPr="009B381C">
        <w:rPr>
          <w:sz w:val="24"/>
          <w:szCs w:val="24"/>
        </w:rPr>
        <w:t>Атамекен</w:t>
      </w:r>
      <w:proofErr w:type="spellEnd"/>
      <w:r w:rsidR="00E71571" w:rsidRPr="009B381C">
        <w:rPr>
          <w:sz w:val="24"/>
          <w:szCs w:val="24"/>
        </w:rPr>
        <w:t>»</w:t>
      </w:r>
      <w:r w:rsidRPr="009B381C">
        <w:rPr>
          <w:rFonts w:cs="Arial"/>
          <w:sz w:val="24"/>
          <w:szCs w:val="24"/>
        </w:rPr>
        <w:t xml:space="preserve"> проведено </w:t>
      </w:r>
      <w:r w:rsidR="00E71571" w:rsidRPr="009B381C">
        <w:rPr>
          <w:rFonts w:cs="Arial"/>
          <w:sz w:val="24"/>
          <w:szCs w:val="24"/>
        </w:rPr>
        <w:t>11</w:t>
      </w:r>
      <w:r w:rsidRPr="009B381C">
        <w:rPr>
          <w:rFonts w:cs="Arial"/>
          <w:sz w:val="24"/>
          <w:szCs w:val="24"/>
        </w:rPr>
        <w:t xml:space="preserve">-е заседание Рабочей группы по созданию Региональной организации (ассоциации) по аккредитации (РГ РОА). </w:t>
      </w:r>
    </w:p>
    <w:p w:rsidR="004D156C" w:rsidRPr="009B381C" w:rsidRDefault="004D156C" w:rsidP="003C29F6">
      <w:pPr>
        <w:pStyle w:val="a3"/>
        <w:spacing w:line="240" w:lineRule="auto"/>
        <w:rPr>
          <w:rFonts w:cs="Arial"/>
          <w:sz w:val="24"/>
          <w:szCs w:val="24"/>
        </w:rPr>
      </w:pPr>
      <w:r w:rsidRPr="009B381C">
        <w:rPr>
          <w:rFonts w:cs="Arial"/>
          <w:sz w:val="24"/>
          <w:szCs w:val="24"/>
        </w:rPr>
        <w:t xml:space="preserve">В работе заседания приняли участие представители национальных органов по стандартизации, метрологии и сертификации </w:t>
      </w:r>
      <w:r w:rsidR="00E71571" w:rsidRPr="009B381C">
        <w:rPr>
          <w:rFonts w:cs="Arial"/>
          <w:sz w:val="24"/>
          <w:szCs w:val="24"/>
        </w:rPr>
        <w:t xml:space="preserve">Азербайджанской Республики, </w:t>
      </w:r>
      <w:r w:rsidRPr="009B381C">
        <w:rPr>
          <w:rFonts w:cs="Arial"/>
          <w:sz w:val="24"/>
          <w:szCs w:val="24"/>
        </w:rPr>
        <w:t xml:space="preserve">Республики Казахстан, </w:t>
      </w:r>
      <w:r w:rsidR="00E71571" w:rsidRPr="009B381C">
        <w:rPr>
          <w:rFonts w:cs="Arial"/>
          <w:sz w:val="24"/>
          <w:szCs w:val="24"/>
        </w:rPr>
        <w:t xml:space="preserve">Кыргызской Республики, </w:t>
      </w:r>
      <w:r w:rsidRPr="009B381C">
        <w:rPr>
          <w:rFonts w:cs="Arial"/>
          <w:sz w:val="24"/>
          <w:szCs w:val="24"/>
        </w:rPr>
        <w:t>Российской Федерации, Республики Таджикистан, Республики Узбекистан и Бюро по стандартам.</w:t>
      </w:r>
    </w:p>
    <w:p w:rsidR="00E71571" w:rsidRPr="009B381C" w:rsidRDefault="00AB4560" w:rsidP="000036AF">
      <w:pPr>
        <w:pStyle w:val="a3"/>
        <w:spacing w:line="240" w:lineRule="auto"/>
        <w:rPr>
          <w:rFonts w:cs="Arial"/>
          <w:sz w:val="24"/>
          <w:szCs w:val="24"/>
        </w:rPr>
      </w:pPr>
      <w:r w:rsidRPr="009B381C">
        <w:rPr>
          <w:rFonts w:cs="Arial"/>
          <w:sz w:val="24"/>
          <w:szCs w:val="24"/>
        </w:rPr>
        <w:t xml:space="preserve">На </w:t>
      </w:r>
      <w:r w:rsidR="00E71571" w:rsidRPr="009B381C">
        <w:rPr>
          <w:rFonts w:cs="Arial"/>
          <w:sz w:val="24"/>
          <w:szCs w:val="24"/>
        </w:rPr>
        <w:t>11</w:t>
      </w:r>
      <w:r w:rsidRPr="009B381C">
        <w:rPr>
          <w:rFonts w:cs="Arial"/>
          <w:sz w:val="24"/>
          <w:szCs w:val="24"/>
        </w:rPr>
        <w:t>–м заседании РГ РОА рассмотрены вопросы, направленные на гармонизацию правил и процедур аккредитации в области оценки соответствия в государствах-участниках СНГ и развитие взаимной торговли на основе повышения качества товаров, работ и услуг, а также взаимного признания результатов деятельности аккредитованных организаций</w:t>
      </w:r>
      <w:r w:rsidR="000036AF" w:rsidRPr="009B381C">
        <w:rPr>
          <w:rFonts w:cs="Arial"/>
          <w:sz w:val="24"/>
          <w:szCs w:val="24"/>
        </w:rPr>
        <w:t>, в частности:</w:t>
      </w:r>
    </w:p>
    <w:p w:rsidR="00E71571" w:rsidRPr="009B381C" w:rsidRDefault="00E71571" w:rsidP="00637868">
      <w:pPr>
        <w:pStyle w:val="a3"/>
        <w:spacing w:line="240" w:lineRule="auto"/>
        <w:rPr>
          <w:rFonts w:cs="Arial"/>
          <w:sz w:val="24"/>
          <w:szCs w:val="24"/>
        </w:rPr>
      </w:pPr>
      <w:r w:rsidRPr="009B381C">
        <w:rPr>
          <w:rFonts w:cs="Arial"/>
          <w:sz w:val="24"/>
          <w:szCs w:val="24"/>
        </w:rPr>
        <w:t>- о выполнении решений и рекомендаций, принятых на предыдущих заседаниях РГ РОА;</w:t>
      </w:r>
    </w:p>
    <w:p w:rsidR="00E71571" w:rsidRPr="009B381C" w:rsidRDefault="00E71571" w:rsidP="00637868">
      <w:pPr>
        <w:pStyle w:val="a3"/>
        <w:spacing w:line="240" w:lineRule="auto"/>
        <w:rPr>
          <w:rFonts w:cs="Arial"/>
          <w:sz w:val="24"/>
          <w:szCs w:val="24"/>
        </w:rPr>
      </w:pPr>
      <w:r w:rsidRPr="009B381C">
        <w:rPr>
          <w:rFonts w:cs="Arial"/>
          <w:sz w:val="24"/>
          <w:szCs w:val="24"/>
        </w:rPr>
        <w:t>- о проекте документа «Дорожная карта»;</w:t>
      </w:r>
    </w:p>
    <w:p w:rsidR="00E71571" w:rsidRPr="009B381C" w:rsidRDefault="00E71571" w:rsidP="00637868">
      <w:pPr>
        <w:pStyle w:val="a3"/>
        <w:spacing w:line="240" w:lineRule="auto"/>
        <w:rPr>
          <w:rFonts w:cs="Arial"/>
          <w:sz w:val="24"/>
          <w:szCs w:val="24"/>
        </w:rPr>
      </w:pPr>
      <w:r w:rsidRPr="009B381C">
        <w:rPr>
          <w:rFonts w:cs="Arial"/>
          <w:sz w:val="24"/>
          <w:szCs w:val="24"/>
        </w:rPr>
        <w:t>- о рассмотрении ряда проектов документов, необходимых для создания РГ РОА, таких как: «Порядок осуществления взаимных сравнительных оценок органов по аккредитации», «Обеспечение конфиденциальности информации в ходе взаимных оценок», «Процедура по рассмотрению жалоб и апелляций РОА», «Политика по трансграничной аккредитации», «Политика по участию органов по оценке соответствия в программах проверки квалификации в рамках РОА», «Устав РОА», «Правила разработки, принятия, обновления и отмены документов РГ РОА» и др.</w:t>
      </w:r>
    </w:p>
    <w:p w:rsidR="009F3EF9" w:rsidRPr="009B381C" w:rsidRDefault="000036AF" w:rsidP="003C29F6">
      <w:pPr>
        <w:pStyle w:val="a3"/>
        <w:spacing w:line="240" w:lineRule="auto"/>
        <w:rPr>
          <w:rFonts w:cs="Arial"/>
          <w:sz w:val="24"/>
          <w:szCs w:val="24"/>
        </w:rPr>
      </w:pPr>
      <w:r w:rsidRPr="009B381C">
        <w:rPr>
          <w:rFonts w:cs="Arial"/>
          <w:sz w:val="24"/>
          <w:szCs w:val="24"/>
        </w:rPr>
        <w:t>В рамках 45-го заседания НТКА, состоявшегося 16 июля 2020 года члены НТКА посчитали целесообразным в сентябре 2020 года провести рабочее совещание для обсуждения и принятия основного документа Региональной организации по аккредитации – «Устав РОА».</w:t>
      </w:r>
    </w:p>
    <w:p w:rsidR="00B85C44" w:rsidRDefault="00B85C44" w:rsidP="003C29F6">
      <w:pPr>
        <w:pStyle w:val="a3"/>
        <w:spacing w:line="240" w:lineRule="auto"/>
        <w:rPr>
          <w:sz w:val="24"/>
          <w:szCs w:val="24"/>
        </w:rPr>
      </w:pPr>
      <w:r w:rsidRPr="009B381C">
        <w:rPr>
          <w:sz w:val="24"/>
          <w:szCs w:val="24"/>
        </w:rPr>
        <w:t>Копия протокола направлена национальным органам, в том числе национальным органам</w:t>
      </w:r>
      <w:r w:rsidR="00F80B0D">
        <w:rPr>
          <w:sz w:val="24"/>
          <w:szCs w:val="24"/>
        </w:rPr>
        <w:t>,</w:t>
      </w:r>
      <w:r w:rsidRPr="009B381C">
        <w:rPr>
          <w:sz w:val="24"/>
          <w:szCs w:val="24"/>
        </w:rPr>
        <w:t xml:space="preserve"> представители которых не смогли принять участие в заседаниях, а также размещена на сайте МГС (</w:t>
      </w:r>
      <w:hyperlink r:id="rId29" w:history="1">
        <w:r w:rsidR="00874C9B" w:rsidRPr="00AE0A0E">
          <w:rPr>
            <w:rStyle w:val="af2"/>
            <w:sz w:val="24"/>
            <w:szCs w:val="24"/>
          </w:rPr>
          <w:t>www.easc.by</w:t>
        </w:r>
      </w:hyperlink>
      <w:r w:rsidRPr="009B381C">
        <w:rPr>
          <w:sz w:val="24"/>
          <w:szCs w:val="24"/>
        </w:rPr>
        <w:t>).</w:t>
      </w:r>
    </w:p>
    <w:p w:rsidR="00874C9B" w:rsidRDefault="00874C9B" w:rsidP="003C29F6">
      <w:pPr>
        <w:pStyle w:val="a3"/>
        <w:spacing w:line="240" w:lineRule="auto"/>
        <w:rPr>
          <w:sz w:val="24"/>
          <w:szCs w:val="24"/>
        </w:rPr>
      </w:pPr>
    </w:p>
    <w:p w:rsidR="00874C9B" w:rsidRDefault="00874C9B" w:rsidP="003C29F6">
      <w:pPr>
        <w:pStyle w:val="a3"/>
        <w:spacing w:line="240" w:lineRule="auto"/>
        <w:rPr>
          <w:sz w:val="24"/>
          <w:szCs w:val="24"/>
        </w:rPr>
      </w:pPr>
    </w:p>
    <w:p w:rsidR="00874C9B" w:rsidRDefault="00874C9B" w:rsidP="003C29F6">
      <w:pPr>
        <w:pStyle w:val="a3"/>
        <w:spacing w:line="240" w:lineRule="auto"/>
        <w:rPr>
          <w:sz w:val="24"/>
          <w:szCs w:val="24"/>
        </w:rPr>
      </w:pPr>
    </w:p>
    <w:p w:rsidR="00874C9B" w:rsidRDefault="00874C9B" w:rsidP="003C29F6">
      <w:pPr>
        <w:pStyle w:val="a3"/>
        <w:spacing w:line="240" w:lineRule="auto"/>
        <w:rPr>
          <w:sz w:val="24"/>
          <w:szCs w:val="24"/>
        </w:rPr>
      </w:pPr>
    </w:p>
    <w:p w:rsidR="00874C9B" w:rsidRPr="009B381C" w:rsidRDefault="00874C9B" w:rsidP="003C29F6">
      <w:pPr>
        <w:pStyle w:val="a3"/>
        <w:spacing w:line="240" w:lineRule="auto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93"/>
      </w:tblGrid>
      <w:tr w:rsidR="00AC1359" w:rsidRPr="009B381C" w:rsidTr="0046767F">
        <w:tc>
          <w:tcPr>
            <w:tcW w:w="101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</w:tcPr>
          <w:p w:rsidR="00AC1359" w:rsidRPr="009B381C" w:rsidRDefault="00065842" w:rsidP="00870849">
            <w:pPr>
              <w:pStyle w:val="a3"/>
              <w:spacing w:line="240" w:lineRule="auto"/>
              <w:ind w:firstLine="567"/>
              <w:rPr>
                <w:sz w:val="24"/>
                <w:szCs w:val="24"/>
              </w:rPr>
            </w:pPr>
            <w:r w:rsidRPr="009B381C">
              <w:rPr>
                <w:b/>
                <w:sz w:val="24"/>
              </w:rPr>
              <w:lastRenderedPageBreak/>
              <w:t>4</w:t>
            </w:r>
            <w:r w:rsidR="00AC1359" w:rsidRPr="009B381C">
              <w:rPr>
                <w:b/>
                <w:sz w:val="24"/>
              </w:rPr>
              <w:t>.</w:t>
            </w:r>
            <w:r w:rsidR="008417B6" w:rsidRPr="009B381C">
              <w:rPr>
                <w:b/>
                <w:sz w:val="24"/>
              </w:rPr>
              <w:t>3</w:t>
            </w:r>
            <w:r w:rsidR="00AC1359" w:rsidRPr="009B381C">
              <w:rPr>
                <w:b/>
                <w:sz w:val="24"/>
                <w:szCs w:val="24"/>
              </w:rPr>
              <w:t xml:space="preserve">. </w:t>
            </w:r>
            <w:r w:rsidR="00AC1359" w:rsidRPr="009B381C">
              <w:rPr>
                <w:rFonts w:cs="Arial"/>
                <w:b/>
                <w:sz w:val="24"/>
                <w:szCs w:val="24"/>
              </w:rPr>
              <w:t>Соблюдение в государствах - участниках СНГ положений, обеспечивающих взаимное признание работ по аккредитации в области оценки соответствия (реализация Решения 31-го заседания МГС, п. 43)</w:t>
            </w:r>
          </w:p>
        </w:tc>
      </w:tr>
    </w:tbl>
    <w:p w:rsidR="003C771A" w:rsidRPr="009B381C" w:rsidRDefault="008B3FDA" w:rsidP="003C29F6">
      <w:pPr>
        <w:ind w:firstLine="567"/>
        <w:jc w:val="both"/>
        <w:rPr>
          <w:rFonts w:cs="Arial"/>
          <w:bCs/>
          <w:color w:val="000000"/>
          <w:szCs w:val="24"/>
        </w:rPr>
      </w:pPr>
      <w:r w:rsidRPr="009B381C">
        <w:rPr>
          <w:rFonts w:cs="Arial"/>
          <w:szCs w:val="24"/>
        </w:rPr>
        <w:t>Информация, предоставленная национальными органами по аккредитации, в рамках а</w:t>
      </w:r>
      <w:r w:rsidR="003C771A" w:rsidRPr="009B381C">
        <w:rPr>
          <w:rFonts w:cs="Arial"/>
          <w:szCs w:val="24"/>
        </w:rPr>
        <w:t>налитическ</w:t>
      </w:r>
      <w:r w:rsidRPr="009B381C">
        <w:rPr>
          <w:rFonts w:cs="Arial"/>
          <w:szCs w:val="24"/>
        </w:rPr>
        <w:t>ого</w:t>
      </w:r>
      <w:r w:rsidR="003C771A" w:rsidRPr="009B381C">
        <w:rPr>
          <w:rFonts w:cs="Arial"/>
          <w:szCs w:val="24"/>
        </w:rPr>
        <w:t xml:space="preserve"> обзор</w:t>
      </w:r>
      <w:r w:rsidRPr="009B381C">
        <w:rPr>
          <w:rFonts w:cs="Arial"/>
          <w:szCs w:val="24"/>
        </w:rPr>
        <w:t>а</w:t>
      </w:r>
      <w:r w:rsidR="003C771A" w:rsidRPr="009B381C">
        <w:rPr>
          <w:rFonts w:cs="Arial"/>
          <w:szCs w:val="24"/>
        </w:rPr>
        <w:t xml:space="preserve"> по системам аккредитации государств-участников СНГ</w:t>
      </w:r>
      <w:r w:rsidR="003C771A" w:rsidRPr="009B381C">
        <w:rPr>
          <w:rFonts w:cs="Arial"/>
          <w:bCs/>
          <w:szCs w:val="24"/>
        </w:rPr>
        <w:t xml:space="preserve"> </w:t>
      </w:r>
      <w:r w:rsidR="003C771A" w:rsidRPr="009B381C">
        <w:rPr>
          <w:rFonts w:cs="Arial"/>
          <w:bCs/>
          <w:color w:val="000000"/>
          <w:szCs w:val="24"/>
        </w:rPr>
        <w:t>размещ</w:t>
      </w:r>
      <w:r w:rsidR="00A1642C" w:rsidRPr="009B381C">
        <w:rPr>
          <w:rFonts w:cs="Arial"/>
          <w:bCs/>
          <w:color w:val="000000"/>
          <w:szCs w:val="24"/>
        </w:rPr>
        <w:t>е</w:t>
      </w:r>
      <w:r w:rsidR="003C771A" w:rsidRPr="009B381C">
        <w:rPr>
          <w:rFonts w:cs="Arial"/>
          <w:bCs/>
          <w:color w:val="000000"/>
          <w:szCs w:val="24"/>
        </w:rPr>
        <w:t>н</w:t>
      </w:r>
      <w:r w:rsidR="00A1642C" w:rsidRPr="009B381C">
        <w:rPr>
          <w:rFonts w:cs="Arial"/>
          <w:bCs/>
          <w:color w:val="000000"/>
          <w:szCs w:val="24"/>
        </w:rPr>
        <w:t>а</w:t>
      </w:r>
      <w:r w:rsidR="003C771A" w:rsidRPr="009B381C">
        <w:rPr>
          <w:rFonts w:cs="Arial"/>
          <w:bCs/>
          <w:color w:val="000000"/>
          <w:szCs w:val="24"/>
        </w:rPr>
        <w:t xml:space="preserve"> на сайте МГС в разделе «Информационные ресурсы. Аккредитация».</w:t>
      </w:r>
    </w:p>
    <w:p w:rsidR="003C771A" w:rsidRPr="009B381C" w:rsidRDefault="001E642F" w:rsidP="003C29F6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Д</w:t>
      </w:r>
      <w:r w:rsidR="003C771A" w:rsidRPr="009B381C">
        <w:rPr>
          <w:rFonts w:cs="Arial"/>
          <w:szCs w:val="24"/>
        </w:rPr>
        <w:t>анная аналитическая информация необходима для:</w:t>
      </w:r>
    </w:p>
    <w:p w:rsidR="003C771A" w:rsidRPr="009B381C" w:rsidRDefault="003C771A" w:rsidP="003C29F6">
      <w:pPr>
        <w:numPr>
          <w:ilvl w:val="0"/>
          <w:numId w:val="24"/>
        </w:numPr>
        <w:tabs>
          <w:tab w:val="clear" w:pos="1634"/>
          <w:tab w:val="num" w:pos="993"/>
        </w:tabs>
        <w:ind w:left="0" w:firstLine="709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соблюдения в государствах-участниках СНГ положений, обеспечивающих взаимное признание работ по аккредитации в области оценки соответствия;</w:t>
      </w:r>
    </w:p>
    <w:p w:rsidR="003C771A" w:rsidRPr="009B381C" w:rsidRDefault="003C771A" w:rsidP="003C29F6">
      <w:pPr>
        <w:numPr>
          <w:ilvl w:val="0"/>
          <w:numId w:val="24"/>
        </w:numPr>
        <w:tabs>
          <w:tab w:val="clear" w:pos="1634"/>
          <w:tab w:val="num" w:pos="993"/>
        </w:tabs>
        <w:ind w:left="0" w:firstLine="709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дальнейшей работы по реализации "Концепции сотрудничества по аккредитации в области оценки соответствия стран-участниц СНГ";</w:t>
      </w:r>
    </w:p>
    <w:p w:rsidR="003C771A" w:rsidRPr="009B381C" w:rsidRDefault="003C771A" w:rsidP="003C29F6">
      <w:pPr>
        <w:numPr>
          <w:ilvl w:val="0"/>
          <w:numId w:val="24"/>
        </w:numPr>
        <w:tabs>
          <w:tab w:val="clear" w:pos="1634"/>
          <w:tab w:val="num" w:pos="993"/>
        </w:tabs>
        <w:ind w:left="0" w:firstLine="709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работ по проекту межгосударственного «Соглашения о взаимном признании аккредитации органов по оценке (подтверждению) соответствия»;</w:t>
      </w:r>
    </w:p>
    <w:p w:rsidR="003C771A" w:rsidRPr="009B381C" w:rsidRDefault="003C771A" w:rsidP="003C29F6">
      <w:pPr>
        <w:numPr>
          <w:ilvl w:val="0"/>
          <w:numId w:val="24"/>
        </w:numPr>
        <w:tabs>
          <w:tab w:val="clear" w:pos="1634"/>
          <w:tab w:val="num" w:pos="993"/>
        </w:tabs>
        <w:ind w:left="0" w:firstLine="709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работ по созданию региональной организации национальных органов по аккредитации государств-участников СНГ, которая должна быть признанной международными организациями по аккредитации;</w:t>
      </w:r>
    </w:p>
    <w:p w:rsidR="003C771A" w:rsidRPr="009B381C" w:rsidRDefault="003C771A" w:rsidP="003C29F6">
      <w:pPr>
        <w:numPr>
          <w:ilvl w:val="0"/>
          <w:numId w:val="24"/>
        </w:numPr>
        <w:tabs>
          <w:tab w:val="clear" w:pos="1634"/>
          <w:tab w:val="num" w:pos="993"/>
        </w:tabs>
        <w:ind w:left="0" w:firstLine="709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планов развития национальных систем аккредитации.</w:t>
      </w:r>
    </w:p>
    <w:p w:rsidR="00637868" w:rsidRPr="009B381C" w:rsidRDefault="00637868" w:rsidP="003C29F6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bCs/>
          <w:szCs w:val="24"/>
        </w:rPr>
        <w:t xml:space="preserve">В рамках </w:t>
      </w:r>
      <w:r w:rsidR="001A2A40" w:rsidRPr="009B381C">
        <w:rPr>
          <w:rFonts w:cs="Arial"/>
          <w:bCs/>
          <w:szCs w:val="24"/>
        </w:rPr>
        <w:t>4</w:t>
      </w:r>
      <w:r w:rsidR="001E642F" w:rsidRPr="009B381C">
        <w:rPr>
          <w:rFonts w:cs="Arial"/>
          <w:bCs/>
          <w:szCs w:val="24"/>
        </w:rPr>
        <w:t>3</w:t>
      </w:r>
      <w:r w:rsidR="003C771A" w:rsidRPr="009B381C">
        <w:rPr>
          <w:rFonts w:cs="Arial"/>
          <w:bCs/>
          <w:szCs w:val="24"/>
        </w:rPr>
        <w:t>-</w:t>
      </w:r>
      <w:r w:rsidRPr="009B381C">
        <w:rPr>
          <w:rFonts w:cs="Arial"/>
          <w:bCs/>
          <w:szCs w:val="24"/>
        </w:rPr>
        <w:t>го</w:t>
      </w:r>
      <w:r w:rsidR="003C771A" w:rsidRPr="009B381C">
        <w:rPr>
          <w:rFonts w:cs="Arial"/>
          <w:bCs/>
          <w:szCs w:val="24"/>
        </w:rPr>
        <w:t xml:space="preserve"> заседани</w:t>
      </w:r>
      <w:r w:rsidRPr="009B381C">
        <w:rPr>
          <w:rFonts w:cs="Arial"/>
          <w:bCs/>
          <w:szCs w:val="24"/>
        </w:rPr>
        <w:t>я</w:t>
      </w:r>
      <w:r w:rsidR="003C771A" w:rsidRPr="009B381C">
        <w:rPr>
          <w:rFonts w:cs="Arial"/>
          <w:bCs/>
          <w:szCs w:val="24"/>
        </w:rPr>
        <w:t xml:space="preserve"> НТКА (протокол № </w:t>
      </w:r>
      <w:r w:rsidR="001A2A40" w:rsidRPr="009B381C">
        <w:rPr>
          <w:rFonts w:cs="Arial"/>
          <w:bCs/>
          <w:szCs w:val="24"/>
        </w:rPr>
        <w:t>4</w:t>
      </w:r>
      <w:r w:rsidR="001E642F" w:rsidRPr="009B381C">
        <w:rPr>
          <w:rFonts w:cs="Arial"/>
          <w:bCs/>
          <w:szCs w:val="24"/>
        </w:rPr>
        <w:t>3</w:t>
      </w:r>
      <w:r w:rsidR="003C771A" w:rsidRPr="009B381C">
        <w:rPr>
          <w:rFonts w:cs="Arial"/>
          <w:bCs/>
          <w:szCs w:val="24"/>
        </w:rPr>
        <w:t>-201</w:t>
      </w:r>
      <w:r w:rsidR="001E642F" w:rsidRPr="009B381C">
        <w:rPr>
          <w:rFonts w:cs="Arial"/>
          <w:bCs/>
          <w:szCs w:val="24"/>
        </w:rPr>
        <w:t>9</w:t>
      </w:r>
      <w:r w:rsidR="003C771A" w:rsidRPr="009B381C">
        <w:rPr>
          <w:rFonts w:cs="Arial"/>
          <w:bCs/>
          <w:szCs w:val="24"/>
        </w:rPr>
        <w:t xml:space="preserve">, п. </w:t>
      </w:r>
      <w:r w:rsidR="001E642F" w:rsidRPr="009B381C">
        <w:rPr>
          <w:rFonts w:cs="Arial"/>
          <w:bCs/>
          <w:szCs w:val="24"/>
        </w:rPr>
        <w:t>3</w:t>
      </w:r>
      <w:r w:rsidR="001A2A40" w:rsidRPr="009B381C">
        <w:rPr>
          <w:rFonts w:cs="Arial"/>
          <w:bCs/>
          <w:szCs w:val="24"/>
        </w:rPr>
        <w:t>.</w:t>
      </w:r>
      <w:r w:rsidR="001E642F" w:rsidRPr="009B381C">
        <w:rPr>
          <w:rFonts w:cs="Arial"/>
          <w:bCs/>
          <w:szCs w:val="24"/>
        </w:rPr>
        <w:t>2</w:t>
      </w:r>
      <w:r w:rsidR="003C771A" w:rsidRPr="009B381C">
        <w:rPr>
          <w:rFonts w:cs="Arial"/>
          <w:bCs/>
          <w:szCs w:val="24"/>
        </w:rPr>
        <w:t xml:space="preserve">) </w:t>
      </w:r>
      <w:r w:rsidRPr="009B381C">
        <w:rPr>
          <w:rFonts w:cs="Arial"/>
          <w:bCs/>
          <w:szCs w:val="24"/>
        </w:rPr>
        <w:t xml:space="preserve">участники заседания посчитали целесообразным проработку вопроса по актуализации формы </w:t>
      </w:r>
      <w:r w:rsidR="003C771A" w:rsidRPr="009B381C">
        <w:rPr>
          <w:rFonts w:cs="Arial"/>
          <w:szCs w:val="24"/>
        </w:rPr>
        <w:t>«Аналитический обзор по системам аккредитации государств-участников СНГ»</w:t>
      </w:r>
      <w:r w:rsidR="00A43688" w:rsidRPr="009B381C">
        <w:rPr>
          <w:rFonts w:cs="Arial"/>
          <w:szCs w:val="24"/>
        </w:rPr>
        <w:t xml:space="preserve"> </w:t>
      </w:r>
      <w:r w:rsidRPr="009B381C">
        <w:rPr>
          <w:rFonts w:cs="Arial"/>
          <w:szCs w:val="24"/>
        </w:rPr>
        <w:t>проводить в рамках вопроса о создании информационного ресурса РОА.</w:t>
      </w:r>
    </w:p>
    <w:p w:rsidR="008B3FDA" w:rsidRPr="009B381C" w:rsidRDefault="008B3FDA" w:rsidP="003C29F6">
      <w:pPr>
        <w:ind w:firstLine="567"/>
        <w:jc w:val="both"/>
        <w:rPr>
          <w:rFonts w:cs="Arial"/>
          <w:szCs w:val="24"/>
        </w:rPr>
      </w:pPr>
      <w:r w:rsidRPr="009B381C">
        <w:rPr>
          <w:rFonts w:cs="Arial"/>
          <w:szCs w:val="24"/>
        </w:rPr>
        <w:t>В настоящее время на сайте МГС размещена информация Азербайджанской Республики, Республики Армения, Республики Беларусь, Республики Казахстан, Кыргызской Республики, Республики Молдова, Российской Федерации, Республики Таджикистан, Республики Узбекистан, Украины.</w:t>
      </w:r>
      <w:r w:rsidR="00370984" w:rsidRPr="009B381C">
        <w:rPr>
          <w:rFonts w:cs="Arial"/>
          <w:szCs w:val="24"/>
        </w:rPr>
        <w:t xml:space="preserve"> Национальные органы по аккредитации, в случае необходимости, актуализируют информацию и направляют ее в Бюро по стандартам для размещения на сайте МГС.</w:t>
      </w:r>
    </w:p>
    <w:p w:rsidR="00353672" w:rsidRPr="009B381C" w:rsidRDefault="00353672" w:rsidP="003C29F6">
      <w:pPr>
        <w:pStyle w:val="a3"/>
        <w:spacing w:line="240" w:lineRule="auto"/>
        <w:ind w:firstLine="561"/>
        <w:rPr>
          <w:sz w:val="16"/>
          <w:szCs w:val="16"/>
        </w:rPr>
      </w:pPr>
    </w:p>
    <w:tbl>
      <w:tblPr>
        <w:tblW w:w="0" w:type="auto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353672" w:rsidRPr="009B381C">
        <w:trPr>
          <w:cantSplit/>
          <w:trHeight w:val="100"/>
        </w:trPr>
        <w:tc>
          <w:tcPr>
            <w:tcW w:w="992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/>
          </w:tcPr>
          <w:p w:rsidR="00353672" w:rsidRPr="009B381C" w:rsidRDefault="00065842" w:rsidP="00637868">
            <w:pPr>
              <w:pStyle w:val="a3"/>
              <w:spacing w:line="240" w:lineRule="auto"/>
              <w:rPr>
                <w:b/>
                <w:sz w:val="24"/>
              </w:rPr>
            </w:pPr>
            <w:r w:rsidRPr="009B381C">
              <w:rPr>
                <w:b/>
                <w:sz w:val="24"/>
              </w:rPr>
              <w:t>4</w:t>
            </w:r>
            <w:r w:rsidR="00353672" w:rsidRPr="009B381C">
              <w:rPr>
                <w:b/>
                <w:sz w:val="24"/>
              </w:rPr>
              <w:t>.</w:t>
            </w:r>
            <w:r w:rsidR="008417B6" w:rsidRPr="009B381C">
              <w:rPr>
                <w:b/>
                <w:sz w:val="24"/>
              </w:rPr>
              <w:t>4</w:t>
            </w:r>
            <w:r w:rsidR="00353672" w:rsidRPr="009B381C">
              <w:rPr>
                <w:b/>
                <w:sz w:val="24"/>
              </w:rPr>
              <w:t xml:space="preserve">. Подготовка и проведение </w:t>
            </w:r>
            <w:r w:rsidR="009E7CDF" w:rsidRPr="009B381C">
              <w:rPr>
                <w:b/>
                <w:sz w:val="24"/>
              </w:rPr>
              <w:t>4</w:t>
            </w:r>
            <w:r w:rsidR="00637868" w:rsidRPr="009B381C">
              <w:rPr>
                <w:b/>
                <w:sz w:val="24"/>
              </w:rPr>
              <w:t>4</w:t>
            </w:r>
            <w:r w:rsidR="00353672" w:rsidRPr="009B381C">
              <w:rPr>
                <w:b/>
                <w:sz w:val="24"/>
              </w:rPr>
              <w:t xml:space="preserve">-го и </w:t>
            </w:r>
            <w:r w:rsidR="009E7CDF" w:rsidRPr="009B381C">
              <w:rPr>
                <w:b/>
                <w:sz w:val="24"/>
              </w:rPr>
              <w:t>4</w:t>
            </w:r>
            <w:r w:rsidR="00637868" w:rsidRPr="009B381C">
              <w:rPr>
                <w:b/>
                <w:sz w:val="24"/>
              </w:rPr>
              <w:t>5</w:t>
            </w:r>
            <w:r w:rsidR="00353672" w:rsidRPr="009B381C">
              <w:rPr>
                <w:b/>
                <w:sz w:val="24"/>
              </w:rPr>
              <w:t>-го заседаний НТКА</w:t>
            </w:r>
          </w:p>
        </w:tc>
      </w:tr>
    </w:tbl>
    <w:p w:rsidR="00E63B35" w:rsidRPr="009B381C" w:rsidRDefault="00E63B35" w:rsidP="003C29F6">
      <w:pPr>
        <w:pStyle w:val="a3"/>
        <w:spacing w:line="240" w:lineRule="auto"/>
        <w:rPr>
          <w:sz w:val="24"/>
        </w:rPr>
      </w:pPr>
      <w:r w:rsidRPr="009B381C">
        <w:rPr>
          <w:sz w:val="24"/>
        </w:rPr>
        <w:t xml:space="preserve">Проекты повесток и протоколов </w:t>
      </w:r>
      <w:r w:rsidR="009E7CDF" w:rsidRPr="009B381C">
        <w:rPr>
          <w:sz w:val="24"/>
        </w:rPr>
        <w:t>4</w:t>
      </w:r>
      <w:r w:rsidR="00637868" w:rsidRPr="009B381C">
        <w:rPr>
          <w:sz w:val="24"/>
        </w:rPr>
        <w:t>4</w:t>
      </w:r>
      <w:r w:rsidRPr="009B381C">
        <w:rPr>
          <w:sz w:val="24"/>
        </w:rPr>
        <w:t xml:space="preserve">-го и </w:t>
      </w:r>
      <w:r w:rsidR="009E7CDF" w:rsidRPr="009B381C">
        <w:rPr>
          <w:sz w:val="24"/>
        </w:rPr>
        <w:t>4</w:t>
      </w:r>
      <w:r w:rsidR="00637868" w:rsidRPr="009B381C">
        <w:rPr>
          <w:sz w:val="24"/>
        </w:rPr>
        <w:t>5</w:t>
      </w:r>
      <w:r w:rsidRPr="009B381C">
        <w:rPr>
          <w:sz w:val="24"/>
        </w:rPr>
        <w:t xml:space="preserve">-го заседаний НТКА были подготовлены Бюро по стандартам и направлены всем национальным органам. </w:t>
      </w:r>
    </w:p>
    <w:p w:rsidR="00177710" w:rsidRPr="009B381C" w:rsidRDefault="009E7CDF" w:rsidP="003C29F6">
      <w:pPr>
        <w:ind w:firstLine="567"/>
        <w:jc w:val="both"/>
      </w:pPr>
      <w:r w:rsidRPr="009B381C">
        <w:t xml:space="preserve">В соответствии с Планом работы Межгосударственного совета по стандартизации, метрологии и сертификации (МГС) </w:t>
      </w:r>
      <w:r w:rsidR="00FA330A" w:rsidRPr="009B381C">
        <w:t xml:space="preserve">10-11 октября 2019 года в г. </w:t>
      </w:r>
      <w:proofErr w:type="spellStart"/>
      <w:r w:rsidR="00FA330A" w:rsidRPr="009B381C">
        <w:t>Нур</w:t>
      </w:r>
      <w:proofErr w:type="spellEnd"/>
      <w:r w:rsidR="00FA330A" w:rsidRPr="009B381C">
        <w:t>-Султан (Республика Казахстан) на базе Комитета технического регулирования и метрологии Республики Казахстан при активном содействии Национальной палаты предпринимателей Республики Казахстан «</w:t>
      </w:r>
      <w:proofErr w:type="spellStart"/>
      <w:r w:rsidR="00FA330A" w:rsidRPr="009B381C">
        <w:t>Атамекен</w:t>
      </w:r>
      <w:proofErr w:type="spellEnd"/>
      <w:r w:rsidR="00FA330A" w:rsidRPr="009B381C">
        <w:t>» проведено 44-е заседание Научно-техни</w:t>
      </w:r>
      <w:r w:rsidR="00B61568" w:rsidRPr="009B381C">
        <w:t>ческой комиссии по аккредитации</w:t>
      </w:r>
      <w:r w:rsidRPr="009B381C">
        <w:t>. На заседани</w:t>
      </w:r>
      <w:r w:rsidR="00177710" w:rsidRPr="009B381C">
        <w:t>и</w:t>
      </w:r>
      <w:r w:rsidRPr="009B381C">
        <w:t xml:space="preserve"> были рассмотрены текущие вопросы и предложены рекомендации по их решению. </w:t>
      </w:r>
    </w:p>
    <w:p w:rsidR="00B61568" w:rsidRPr="009B381C" w:rsidRDefault="00B61568" w:rsidP="003C29F6">
      <w:pPr>
        <w:ind w:firstLine="567"/>
        <w:jc w:val="both"/>
      </w:pPr>
      <w:r w:rsidRPr="009B381C">
        <w:t>В работе заседаний приняли участие представители национальных органов Азербайджанской Республики, Республики Казахстан, Кыргызской Республики, Российской Федерации, Республики Таджикистан, Республики Узбекистан и Бюро по стандартам.</w:t>
      </w:r>
    </w:p>
    <w:p w:rsidR="00B61568" w:rsidRPr="009B381C" w:rsidRDefault="00B61568" w:rsidP="00B61568">
      <w:pPr>
        <w:ind w:firstLine="567"/>
        <w:jc w:val="both"/>
      </w:pPr>
      <w:r w:rsidRPr="009B381C">
        <w:t>На заседании были рассмотрены следующие вопросы:</w:t>
      </w:r>
    </w:p>
    <w:p w:rsidR="00B61568" w:rsidRPr="009B381C" w:rsidRDefault="00B61568" w:rsidP="00B61568">
      <w:pPr>
        <w:ind w:firstLine="567"/>
        <w:jc w:val="both"/>
      </w:pPr>
      <w:r w:rsidRPr="009B381C">
        <w:t>- о выполнении решений и рекомендаций, принятых на предыдущих заседаниях МГС, НТКА и РГ РОА;</w:t>
      </w:r>
    </w:p>
    <w:p w:rsidR="00B61568" w:rsidRPr="009B381C" w:rsidRDefault="00B61568" w:rsidP="00B61568">
      <w:pPr>
        <w:ind w:firstLine="567"/>
        <w:jc w:val="both"/>
      </w:pPr>
      <w:r w:rsidRPr="009B381C">
        <w:t>- о ходе реализации и актуализации Плана действий МГС на период с 2016 до 2020 года для реализации положений Стратегии развития МГС в период до 2020 года (в части раздела «Аккредитация»);</w:t>
      </w:r>
    </w:p>
    <w:p w:rsidR="00B61568" w:rsidRPr="009B381C" w:rsidRDefault="00B61568" w:rsidP="00B61568">
      <w:pPr>
        <w:ind w:firstLine="567"/>
        <w:jc w:val="both"/>
      </w:pPr>
      <w:r w:rsidRPr="009B381C">
        <w:t>- об опыте прохождения органами по аккредитации государств-участников СНГ взаимных сравнительных оценок со стороны региональных организаций по аккредитации, признанных ILAC/IAF.</w:t>
      </w:r>
    </w:p>
    <w:p w:rsidR="00B61568" w:rsidRPr="009B381C" w:rsidRDefault="00B61568" w:rsidP="00B61568">
      <w:pPr>
        <w:ind w:firstLine="567"/>
        <w:jc w:val="both"/>
      </w:pPr>
      <w:r w:rsidRPr="009B381C">
        <w:lastRenderedPageBreak/>
        <w:t xml:space="preserve">16 июля 2020 года посредством платформы для проведения видеоконференций — </w:t>
      </w:r>
      <w:proofErr w:type="spellStart"/>
      <w:r w:rsidRPr="009B381C">
        <w:t>Zoom</w:t>
      </w:r>
      <w:proofErr w:type="spellEnd"/>
      <w:r w:rsidRPr="009B381C">
        <w:t xml:space="preserve"> состоялось 45-ое заседание Научно-технической комиссии по аккредитации (НТКА) Межгосударственного совета по стандартизации, метрологии и сертификации.</w:t>
      </w:r>
    </w:p>
    <w:p w:rsidR="00B61568" w:rsidRPr="009B381C" w:rsidRDefault="00B61568" w:rsidP="00B61568">
      <w:pPr>
        <w:ind w:firstLine="567"/>
        <w:jc w:val="both"/>
      </w:pPr>
      <w:r w:rsidRPr="009B381C">
        <w:t>В работе 45-го заседания НТКА приняли участие представители национальных органов Азербайджанской Республики, Республики Армения, Республики Беларусь, Республики Казахстан, Кыргызской Республики, Республики Молдова, Российской Федерации, Республики Таджикистан, Республики Узбекистан, а также Исполнительного комитета СНГ и Бюро по стандартам.</w:t>
      </w:r>
    </w:p>
    <w:p w:rsidR="00035C62" w:rsidRPr="009B381C" w:rsidRDefault="00035C62" w:rsidP="00B61568">
      <w:pPr>
        <w:ind w:firstLine="567"/>
        <w:jc w:val="both"/>
      </w:pPr>
      <w:r w:rsidRPr="009B381C">
        <w:t>На 45-м заседании НТКА были рассмотрены вопро</w:t>
      </w:r>
      <w:r w:rsidR="009B381C">
        <w:t>с</w:t>
      </w:r>
      <w:r w:rsidRPr="009B381C">
        <w:t>ы:</w:t>
      </w:r>
    </w:p>
    <w:p w:rsidR="00035C62" w:rsidRPr="009B381C" w:rsidRDefault="00035C62" w:rsidP="00035C62">
      <w:pPr>
        <w:ind w:firstLine="567"/>
        <w:jc w:val="both"/>
      </w:pPr>
      <w:r w:rsidRPr="009B381C">
        <w:t>- О проекте Соглашения о взаимном признании аккредитации органов по оценке соответствия;</w:t>
      </w:r>
    </w:p>
    <w:p w:rsidR="00035C62" w:rsidRPr="009B381C" w:rsidRDefault="00035C62" w:rsidP="00035C62">
      <w:pPr>
        <w:ind w:firstLine="567"/>
        <w:jc w:val="both"/>
      </w:pPr>
      <w:r w:rsidRPr="009B381C">
        <w:t xml:space="preserve">- О ходе реализации Плана действий МГС на период с 2016 по 2020 годы для реализации положений Стратегии развития МГС в период до 2020 года (в части раздела «Аккредитация»). В частности с целью обмена опытом в области аккредитации органов по оценке соответствия по новым направлениям национальными органами была предоставлена информация, касающаяся опыта проведения аккредитации провайдеров программ проверки квалификации; опыта перехода на новую версию стандарта ISO/IEC 17025; опыта проведения аккредитации органов инспекции/контроля; опыта прохождения органами по аккредитации государств-участников СНГ взаимных сравнительных оценок со стороны Региональных организаций по аккредитации, признанных ILAC/IAF, а также опыта прохождения паритетной оценки Региональной организацией по аккредитации </w:t>
      </w:r>
      <w:r w:rsidRPr="009B381C">
        <w:rPr>
          <w:lang w:val="en-US"/>
        </w:rPr>
        <w:t>EA</w:t>
      </w:r>
      <w:r w:rsidRPr="009B381C">
        <w:t>, признанной ILAC/IAF.</w:t>
      </w:r>
    </w:p>
    <w:p w:rsidR="00B61568" w:rsidRPr="009B381C" w:rsidRDefault="00035C62" w:rsidP="00B61568">
      <w:pPr>
        <w:ind w:firstLine="567"/>
        <w:jc w:val="both"/>
      </w:pPr>
      <w:r w:rsidRPr="009B381C">
        <w:t>В рамках 45-го заседания НТКА, члены НТКА посчитали целесообразным в сентябре 2020 года провести рабочее совещание для обсуждения и принятия основного документа Региональной организации по аккредитации – «Устав РОА».</w:t>
      </w:r>
    </w:p>
    <w:p w:rsidR="00AD3743" w:rsidRDefault="00F6166C" w:rsidP="00F6166C">
      <w:pPr>
        <w:pStyle w:val="af8"/>
        <w:spacing w:before="0" w:beforeAutospacing="0" w:after="0" w:afterAutospacing="0"/>
        <w:ind w:firstLine="567"/>
        <w:rPr>
          <w:rFonts w:eastAsia="RSMoroma"/>
          <w:color w:val="auto"/>
          <w:sz w:val="24"/>
          <w:szCs w:val="24"/>
        </w:rPr>
      </w:pPr>
      <w:r w:rsidRPr="009B381C">
        <w:rPr>
          <w:rFonts w:eastAsia="RSMoroma"/>
          <w:color w:val="auto"/>
          <w:sz w:val="24"/>
          <w:szCs w:val="24"/>
        </w:rPr>
        <w:t>Копии протоколов направлены национальным органам, в том числе национальным органам</w:t>
      </w:r>
      <w:r w:rsidR="00F05412">
        <w:rPr>
          <w:rFonts w:eastAsia="RSMoroma"/>
          <w:color w:val="auto"/>
          <w:sz w:val="24"/>
          <w:szCs w:val="24"/>
        </w:rPr>
        <w:t>,</w:t>
      </w:r>
      <w:r w:rsidRPr="009B381C">
        <w:rPr>
          <w:rFonts w:eastAsia="RSMoroma"/>
          <w:color w:val="auto"/>
          <w:sz w:val="24"/>
          <w:szCs w:val="24"/>
        </w:rPr>
        <w:t xml:space="preserve"> представители которых не смогли принять участие в заседаниях, а также размещены на сайте МГС (</w:t>
      </w:r>
      <w:hyperlink r:id="rId30" w:history="1">
        <w:r w:rsidRPr="009B381C">
          <w:rPr>
            <w:rStyle w:val="af2"/>
            <w:rFonts w:eastAsia="RSMoroma" w:cs="Arial"/>
            <w:sz w:val="24"/>
            <w:szCs w:val="24"/>
          </w:rPr>
          <w:t>www.easc.by</w:t>
        </w:r>
      </w:hyperlink>
      <w:r w:rsidRPr="009B381C">
        <w:rPr>
          <w:rFonts w:eastAsia="RSMoroma"/>
          <w:color w:val="auto"/>
          <w:sz w:val="24"/>
          <w:szCs w:val="24"/>
        </w:rPr>
        <w:t>).</w:t>
      </w:r>
    </w:p>
    <w:p w:rsidR="003F40E1" w:rsidRPr="00851D6C" w:rsidRDefault="003F40E1" w:rsidP="003C29F6">
      <w:pPr>
        <w:pStyle w:val="a3"/>
        <w:tabs>
          <w:tab w:val="center" w:pos="1134"/>
        </w:tabs>
        <w:spacing w:line="240" w:lineRule="auto"/>
        <w:ind w:firstLine="680"/>
        <w:rPr>
          <w:sz w:val="16"/>
          <w:szCs w:val="16"/>
          <w:highlight w:val="yellow"/>
        </w:rPr>
      </w:pPr>
    </w:p>
    <w:tbl>
      <w:tblPr>
        <w:tblW w:w="9923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shd w:val="clear" w:color="auto" w:fill="D9D9D9" w:themeFill="background1" w:themeFillShade="D9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AD3743" w:rsidRPr="00783FA9" w:rsidTr="00315A4E">
        <w:trPr>
          <w:cantSplit/>
          <w:trHeight w:val="100"/>
        </w:trPr>
        <w:tc>
          <w:tcPr>
            <w:tcW w:w="9923" w:type="dxa"/>
            <w:tcBorders>
              <w:top w:val="double" w:sz="4" w:space="0" w:color="auto"/>
              <w:bottom w:val="double" w:sz="4" w:space="0" w:color="auto"/>
            </w:tcBorders>
            <w:shd w:val="clear" w:color="auto" w:fill="D9D9D9" w:themeFill="background1" w:themeFillShade="D9"/>
          </w:tcPr>
          <w:p w:rsidR="00AD3743" w:rsidRPr="00AD3743" w:rsidRDefault="00AD3743" w:rsidP="00AD3743">
            <w:pPr>
              <w:pStyle w:val="a3"/>
              <w:tabs>
                <w:tab w:val="center" w:pos="1134"/>
              </w:tabs>
              <w:spacing w:line="240" w:lineRule="auto"/>
              <w:ind w:firstLine="680"/>
              <w:rPr>
                <w:b/>
                <w:caps/>
                <w:sz w:val="24"/>
              </w:rPr>
            </w:pPr>
            <w:r w:rsidRPr="00851D6C">
              <w:rPr>
                <w:highlight w:val="yellow"/>
              </w:rPr>
              <w:br w:type="page"/>
            </w:r>
            <w:r w:rsidR="008B19F6">
              <w:rPr>
                <w:b/>
                <w:sz w:val="24"/>
              </w:rPr>
              <w:t>5</w:t>
            </w:r>
            <w:r w:rsidRPr="003A0EDB">
              <w:rPr>
                <w:b/>
                <w:sz w:val="24"/>
              </w:rPr>
              <w:t xml:space="preserve">. </w:t>
            </w:r>
            <w:r w:rsidRPr="003A0EDB">
              <w:rPr>
                <w:b/>
                <w:caps/>
                <w:sz w:val="24"/>
              </w:rPr>
              <w:t>реализация положений Стратегии развития Межгосударственного совета по стандартизации, метрологии и сертификации на период до 2020 года</w:t>
            </w:r>
          </w:p>
        </w:tc>
      </w:tr>
    </w:tbl>
    <w:p w:rsidR="00AD3743" w:rsidRDefault="00AD3743" w:rsidP="003C29F6">
      <w:pPr>
        <w:pStyle w:val="a3"/>
        <w:tabs>
          <w:tab w:val="center" w:pos="1134"/>
        </w:tabs>
        <w:spacing w:line="240" w:lineRule="auto"/>
        <w:ind w:firstLine="680"/>
        <w:rPr>
          <w:sz w:val="16"/>
          <w:szCs w:val="16"/>
        </w:rPr>
      </w:pPr>
    </w:p>
    <w:p w:rsidR="00E63B35" w:rsidRPr="00196881" w:rsidRDefault="004D1FF7" w:rsidP="003C29F6">
      <w:pPr>
        <w:pStyle w:val="a3"/>
        <w:tabs>
          <w:tab w:val="center" w:pos="1134"/>
        </w:tabs>
        <w:spacing w:line="240" w:lineRule="auto"/>
        <w:ind w:firstLine="680"/>
        <w:rPr>
          <w:rFonts w:cs="Arial"/>
          <w:sz w:val="24"/>
          <w:szCs w:val="24"/>
        </w:rPr>
      </w:pPr>
      <w:r>
        <w:rPr>
          <w:sz w:val="24"/>
          <w:szCs w:val="24"/>
        </w:rPr>
        <w:t>И</w:t>
      </w:r>
      <w:r w:rsidRPr="00196881">
        <w:rPr>
          <w:sz w:val="24"/>
          <w:szCs w:val="24"/>
        </w:rPr>
        <w:t>нформация</w:t>
      </w:r>
      <w:r>
        <w:rPr>
          <w:sz w:val="24"/>
          <w:szCs w:val="24"/>
        </w:rPr>
        <w:t xml:space="preserve"> о х</w:t>
      </w:r>
      <w:r w:rsidR="00721D68">
        <w:rPr>
          <w:rFonts w:cs="Arial"/>
          <w:bCs/>
          <w:sz w:val="24"/>
          <w:szCs w:val="24"/>
        </w:rPr>
        <w:t>од</w:t>
      </w:r>
      <w:r>
        <w:rPr>
          <w:rFonts w:cs="Arial"/>
          <w:bCs/>
          <w:sz w:val="24"/>
          <w:szCs w:val="24"/>
        </w:rPr>
        <w:t>е</w:t>
      </w:r>
      <w:r w:rsidR="00E63B35" w:rsidRPr="00196881">
        <w:rPr>
          <w:sz w:val="24"/>
          <w:szCs w:val="24"/>
        </w:rPr>
        <w:t xml:space="preserve"> реализации </w:t>
      </w:r>
      <w:r w:rsidR="00E63B35" w:rsidRPr="00196881">
        <w:rPr>
          <w:rFonts w:cs="Arial"/>
          <w:sz w:val="24"/>
          <w:szCs w:val="24"/>
        </w:rPr>
        <w:t>Плана действий МГС на период 2016 - 2020 года для реализации положений Стратегии развития МГС в</w:t>
      </w:r>
      <w:r>
        <w:rPr>
          <w:rFonts w:cs="Arial"/>
          <w:sz w:val="24"/>
          <w:szCs w:val="24"/>
        </w:rPr>
        <w:t xml:space="preserve"> период до 2020 года рассмотрена</w:t>
      </w:r>
      <w:r w:rsidR="00E63B35" w:rsidRPr="00196881">
        <w:rPr>
          <w:rFonts w:cs="Arial"/>
          <w:sz w:val="24"/>
          <w:szCs w:val="24"/>
        </w:rPr>
        <w:t xml:space="preserve"> на заседаниях научно-технических комиссий и </w:t>
      </w:r>
      <w:r w:rsidRPr="00196881">
        <w:rPr>
          <w:rFonts w:cs="Arial"/>
          <w:sz w:val="24"/>
          <w:szCs w:val="24"/>
        </w:rPr>
        <w:t xml:space="preserve">выносится </w:t>
      </w:r>
      <w:r w:rsidR="00E63B35" w:rsidRPr="00196881">
        <w:rPr>
          <w:rFonts w:cs="Arial"/>
          <w:sz w:val="24"/>
          <w:szCs w:val="24"/>
        </w:rPr>
        <w:t>на</w:t>
      </w:r>
      <w:r>
        <w:rPr>
          <w:rFonts w:cs="Arial"/>
          <w:sz w:val="24"/>
          <w:szCs w:val="24"/>
        </w:rPr>
        <w:t xml:space="preserve"> рассмотрение</w:t>
      </w:r>
      <w:r w:rsidR="00E63B35" w:rsidRPr="00196881">
        <w:rPr>
          <w:rFonts w:cs="Arial"/>
          <w:sz w:val="24"/>
          <w:szCs w:val="24"/>
        </w:rPr>
        <w:t xml:space="preserve"> 5</w:t>
      </w:r>
      <w:r w:rsidR="00721D68">
        <w:rPr>
          <w:rFonts w:cs="Arial"/>
          <w:sz w:val="24"/>
          <w:szCs w:val="24"/>
        </w:rPr>
        <w:t>7</w:t>
      </w:r>
      <w:r>
        <w:rPr>
          <w:rFonts w:cs="Arial"/>
          <w:sz w:val="24"/>
          <w:szCs w:val="24"/>
        </w:rPr>
        <w:t>-го</w:t>
      </w:r>
      <w:r w:rsidR="00E63B35" w:rsidRPr="00196881">
        <w:rPr>
          <w:rFonts w:cs="Arial"/>
          <w:sz w:val="24"/>
          <w:szCs w:val="24"/>
        </w:rPr>
        <w:t xml:space="preserve"> заседани</w:t>
      </w:r>
      <w:r>
        <w:rPr>
          <w:rFonts w:cs="Arial"/>
          <w:sz w:val="24"/>
          <w:szCs w:val="24"/>
        </w:rPr>
        <w:t>я</w:t>
      </w:r>
      <w:r w:rsidR="00E63B35" w:rsidRPr="00196881">
        <w:rPr>
          <w:rFonts w:cs="Arial"/>
          <w:sz w:val="24"/>
          <w:szCs w:val="24"/>
        </w:rPr>
        <w:t xml:space="preserve"> МГС</w:t>
      </w:r>
      <w:r>
        <w:rPr>
          <w:rFonts w:cs="Arial"/>
          <w:sz w:val="24"/>
          <w:szCs w:val="24"/>
        </w:rPr>
        <w:t>.</w:t>
      </w:r>
    </w:p>
    <w:p w:rsidR="00353672" w:rsidRPr="00196881" w:rsidRDefault="00353672" w:rsidP="003C29F6">
      <w:pPr>
        <w:pStyle w:val="a3"/>
        <w:spacing w:line="240" w:lineRule="auto"/>
        <w:jc w:val="center"/>
        <w:rPr>
          <w:caps/>
          <w:sz w:val="16"/>
          <w:szCs w:val="16"/>
        </w:rPr>
      </w:pPr>
    </w:p>
    <w:tbl>
      <w:tblPr>
        <w:tblW w:w="9923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shd w:val="clear" w:color="auto" w:fill="D9D9D9" w:themeFill="background1" w:themeFillShade="D9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AD3743" w:rsidRPr="003A0EDB" w:rsidTr="00315A4E">
        <w:trPr>
          <w:cantSplit/>
          <w:trHeight w:val="100"/>
        </w:trPr>
        <w:tc>
          <w:tcPr>
            <w:tcW w:w="9923" w:type="dxa"/>
            <w:tcBorders>
              <w:top w:val="double" w:sz="4" w:space="0" w:color="auto"/>
              <w:bottom w:val="double" w:sz="4" w:space="0" w:color="auto"/>
            </w:tcBorders>
            <w:shd w:val="clear" w:color="auto" w:fill="D9D9D9" w:themeFill="background1" w:themeFillShade="D9"/>
          </w:tcPr>
          <w:p w:rsidR="00AD3743" w:rsidRPr="003A0EDB" w:rsidRDefault="00AD3743" w:rsidP="00DE1480">
            <w:pPr>
              <w:ind w:firstLine="724"/>
              <w:jc w:val="both"/>
            </w:pPr>
            <w:r w:rsidRPr="00783FA9">
              <w:br w:type="page"/>
            </w:r>
            <w:r w:rsidR="008B19F6">
              <w:rPr>
                <w:b/>
                <w:caps/>
              </w:rPr>
              <w:t>6</w:t>
            </w:r>
            <w:r w:rsidR="00DE1480" w:rsidRPr="003A0EDB">
              <w:rPr>
                <w:b/>
                <w:caps/>
              </w:rPr>
              <w:t>. реализация решений 55</w:t>
            </w:r>
            <w:r w:rsidRPr="003A0EDB">
              <w:rPr>
                <w:b/>
                <w:caps/>
              </w:rPr>
              <w:t xml:space="preserve">-го заседания МГС и Совещания руководителей национальных органов </w:t>
            </w:r>
            <w:r w:rsidRPr="003A0EDB">
              <w:rPr>
                <w:b/>
                <w:szCs w:val="24"/>
              </w:rPr>
              <w:t>(5</w:t>
            </w:r>
            <w:r w:rsidR="00DE1480" w:rsidRPr="003A0EDB">
              <w:rPr>
                <w:b/>
                <w:szCs w:val="24"/>
              </w:rPr>
              <w:t>6</w:t>
            </w:r>
            <w:r w:rsidRPr="003A0EDB">
              <w:rPr>
                <w:b/>
                <w:caps/>
                <w:szCs w:val="24"/>
              </w:rPr>
              <w:t>-го заседания МГС</w:t>
            </w:r>
            <w:r w:rsidRPr="003A0EDB">
              <w:rPr>
                <w:b/>
                <w:szCs w:val="24"/>
              </w:rPr>
              <w:t>)</w:t>
            </w:r>
            <w:r w:rsidR="003A0EDB" w:rsidRPr="003A0EDB">
              <w:rPr>
                <w:b/>
                <w:szCs w:val="24"/>
              </w:rPr>
              <w:t xml:space="preserve">, </w:t>
            </w:r>
            <w:r w:rsidR="003A0EDB" w:rsidRPr="003A0EDB">
              <w:rPr>
                <w:b/>
                <w:caps/>
              </w:rPr>
              <w:t>подготовка 57-го заседания МГС</w:t>
            </w:r>
          </w:p>
        </w:tc>
      </w:tr>
    </w:tbl>
    <w:p w:rsidR="00FB0089" w:rsidRPr="003A0EDB" w:rsidRDefault="00FB0089" w:rsidP="003C29F6">
      <w:pPr>
        <w:pStyle w:val="a3"/>
        <w:spacing w:line="240" w:lineRule="auto"/>
        <w:ind w:firstLine="0"/>
        <w:jc w:val="center"/>
        <w:rPr>
          <w:b/>
          <w:sz w:val="24"/>
          <w:szCs w:val="24"/>
        </w:rPr>
      </w:pPr>
    </w:p>
    <w:p w:rsidR="00E63B35" w:rsidRPr="003A0EDB" w:rsidRDefault="00E63B35" w:rsidP="003C29F6">
      <w:pPr>
        <w:pStyle w:val="a3"/>
        <w:spacing w:line="240" w:lineRule="auto"/>
        <w:ind w:firstLine="561"/>
        <w:rPr>
          <w:sz w:val="24"/>
        </w:rPr>
      </w:pPr>
      <w:r w:rsidRPr="003A0EDB">
        <w:rPr>
          <w:sz w:val="24"/>
        </w:rPr>
        <w:t xml:space="preserve">Поручения Совета Ответственному секретарю МГС по решениям, принятым на </w:t>
      </w:r>
      <w:r w:rsidR="0007397A" w:rsidRPr="003A0EDB">
        <w:rPr>
          <w:sz w:val="24"/>
        </w:rPr>
        <w:t>5</w:t>
      </w:r>
      <w:r w:rsidR="00573F7E" w:rsidRPr="003A0EDB">
        <w:rPr>
          <w:sz w:val="24"/>
        </w:rPr>
        <w:t>5</w:t>
      </w:r>
      <w:r w:rsidRPr="003A0EDB">
        <w:rPr>
          <w:sz w:val="24"/>
        </w:rPr>
        <w:t>-м заседании МГС и Совещании руководителей национальных органов по стандартизации, метрологии и сертификации (</w:t>
      </w:r>
      <w:r w:rsidR="00BA0C5B" w:rsidRPr="003A0EDB">
        <w:rPr>
          <w:sz w:val="24"/>
        </w:rPr>
        <w:t>5</w:t>
      </w:r>
      <w:r w:rsidR="00573F7E" w:rsidRPr="003A0EDB">
        <w:rPr>
          <w:sz w:val="24"/>
        </w:rPr>
        <w:t>6</w:t>
      </w:r>
      <w:r w:rsidRPr="003A0EDB">
        <w:rPr>
          <w:sz w:val="24"/>
        </w:rPr>
        <w:t>-м заседании МГС) выполнены.</w:t>
      </w:r>
    </w:p>
    <w:p w:rsidR="00E63B35" w:rsidRPr="003A0EDB" w:rsidRDefault="00573F7E" w:rsidP="003C29F6">
      <w:pPr>
        <w:pStyle w:val="a3"/>
        <w:spacing w:line="240" w:lineRule="auto"/>
        <w:ind w:firstLine="561"/>
        <w:rPr>
          <w:sz w:val="24"/>
        </w:rPr>
      </w:pPr>
      <w:r w:rsidRPr="003A0EDB">
        <w:rPr>
          <w:sz w:val="24"/>
        </w:rPr>
        <w:t>Сразу после проведения 55</w:t>
      </w:r>
      <w:r w:rsidR="00E63B35" w:rsidRPr="003A0EDB">
        <w:rPr>
          <w:sz w:val="24"/>
        </w:rPr>
        <w:t>-го заседания МГС и Совещания руководителей национальных органов по стандартизации, метрологии и сертификации (5</w:t>
      </w:r>
      <w:r w:rsidRPr="003A0EDB">
        <w:rPr>
          <w:sz w:val="24"/>
        </w:rPr>
        <w:t>6</w:t>
      </w:r>
      <w:r w:rsidR="00E63B35" w:rsidRPr="003A0EDB">
        <w:rPr>
          <w:sz w:val="24"/>
        </w:rPr>
        <w:t>-го заседания МГС) Бюро по стандартам были подготовлены календарные планы реализации принятых решений, назначены ответственные за реализацию решений и организовано их исполнение.</w:t>
      </w:r>
    </w:p>
    <w:p w:rsidR="00E63B35" w:rsidRPr="00FB5227" w:rsidRDefault="00E63B35" w:rsidP="003C29F6">
      <w:pPr>
        <w:pStyle w:val="a3"/>
        <w:spacing w:line="240" w:lineRule="auto"/>
        <w:ind w:firstLine="561"/>
        <w:rPr>
          <w:sz w:val="24"/>
        </w:rPr>
      </w:pPr>
      <w:r w:rsidRPr="003A0EDB">
        <w:rPr>
          <w:sz w:val="24"/>
        </w:rPr>
        <w:t>Обобщенная и</w:t>
      </w:r>
      <w:r w:rsidR="0007397A" w:rsidRPr="003A0EDB">
        <w:rPr>
          <w:sz w:val="24"/>
        </w:rPr>
        <w:t>н</w:t>
      </w:r>
      <w:r w:rsidR="00BA0C5B" w:rsidRPr="003A0EDB">
        <w:rPr>
          <w:sz w:val="24"/>
        </w:rPr>
        <w:t>формация о реализации решений 5</w:t>
      </w:r>
      <w:r w:rsidR="00573F7E" w:rsidRPr="003A0EDB">
        <w:rPr>
          <w:sz w:val="24"/>
        </w:rPr>
        <w:t>5</w:t>
      </w:r>
      <w:r w:rsidRPr="003A0EDB">
        <w:rPr>
          <w:sz w:val="24"/>
        </w:rPr>
        <w:t xml:space="preserve">-го заседания МГС и Совещания руководителей национальных органов по стандартизации, метрологии и </w:t>
      </w:r>
      <w:r w:rsidRPr="00FB5227">
        <w:rPr>
          <w:sz w:val="24"/>
        </w:rPr>
        <w:t>сертификации (</w:t>
      </w:r>
      <w:r w:rsidR="00573F7E" w:rsidRPr="00FB5227">
        <w:rPr>
          <w:sz w:val="24"/>
        </w:rPr>
        <w:t>56</w:t>
      </w:r>
      <w:r w:rsidRPr="00FB5227">
        <w:rPr>
          <w:sz w:val="24"/>
        </w:rPr>
        <w:t xml:space="preserve">-го заседания МГС), рекомендаций НТК и рабочих групп МГС была доложена на заседаниях НТК и рабочих групп. </w:t>
      </w:r>
    </w:p>
    <w:p w:rsidR="00FB5227" w:rsidRPr="00FB5227" w:rsidRDefault="00FB5227" w:rsidP="00FB5227">
      <w:pPr>
        <w:pStyle w:val="a3"/>
        <w:tabs>
          <w:tab w:val="clear" w:pos="4153"/>
          <w:tab w:val="clear" w:pos="8306"/>
        </w:tabs>
        <w:spacing w:line="240" w:lineRule="auto"/>
        <w:ind w:firstLine="567"/>
        <w:rPr>
          <w:rFonts w:cs="Arial"/>
          <w:sz w:val="24"/>
          <w:szCs w:val="24"/>
        </w:rPr>
      </w:pPr>
      <w:r w:rsidRPr="00FB5227">
        <w:rPr>
          <w:rFonts w:cs="Arial"/>
          <w:color w:val="000000"/>
          <w:sz w:val="24"/>
          <w:szCs w:val="24"/>
        </w:rPr>
        <w:lastRenderedPageBreak/>
        <w:t xml:space="preserve">В связи со сложившейся ситуацией с распространением пандемии </w:t>
      </w:r>
      <w:proofErr w:type="spellStart"/>
      <w:r w:rsidRPr="00FB5227">
        <w:rPr>
          <w:rFonts w:cs="Arial"/>
          <w:color w:val="000000"/>
          <w:sz w:val="24"/>
          <w:szCs w:val="24"/>
        </w:rPr>
        <w:t>коронавирусной</w:t>
      </w:r>
      <w:proofErr w:type="spellEnd"/>
      <w:r w:rsidRPr="00FB5227">
        <w:rPr>
          <w:rFonts w:cs="Arial"/>
          <w:color w:val="000000"/>
          <w:sz w:val="24"/>
          <w:szCs w:val="24"/>
        </w:rPr>
        <w:t xml:space="preserve"> инфекции COVID-19, с целью выполнения решений МГС, </w:t>
      </w:r>
      <w:r w:rsidRPr="00FB5227">
        <w:rPr>
          <w:rFonts w:cs="Arial"/>
          <w:sz w:val="24"/>
          <w:szCs w:val="24"/>
        </w:rPr>
        <w:t xml:space="preserve">57-е заседание Межгосударственного совета по стандартизации, метрологии и сертификации будет проведено 27 июля 2020 г. </w:t>
      </w:r>
      <w:r w:rsidRPr="00FB5227">
        <w:rPr>
          <w:rFonts w:cs="Arial"/>
          <w:color w:val="000000"/>
          <w:sz w:val="24"/>
          <w:szCs w:val="24"/>
        </w:rPr>
        <w:t>в формате видеоконференции.</w:t>
      </w:r>
    </w:p>
    <w:p w:rsidR="00FB5227" w:rsidRDefault="00FB5227" w:rsidP="00FB5227">
      <w:pPr>
        <w:pStyle w:val="a3"/>
        <w:tabs>
          <w:tab w:val="clear" w:pos="4153"/>
          <w:tab w:val="clear" w:pos="8306"/>
        </w:tabs>
        <w:spacing w:line="240" w:lineRule="auto"/>
        <w:ind w:firstLine="567"/>
        <w:rPr>
          <w:sz w:val="24"/>
        </w:rPr>
      </w:pPr>
      <w:r w:rsidRPr="00FB5227">
        <w:rPr>
          <w:sz w:val="24"/>
        </w:rPr>
        <w:t>Бюро по стандартам, на основании предложений проведенных научно-технических комиссий, были подготовлены предложения в проект повестки и в проект протокола 57-го заседания МГС, которые в соответствии с Правилами процедуры МГС были направлены национальным органам для рассмотрения и предложений. На основе поступивших предложений были сформированы окончательные проекты повестки и протокола 57-го заседания МГС, которые представлены участникам заседания.</w:t>
      </w:r>
    </w:p>
    <w:p w:rsidR="00353672" w:rsidRDefault="00353672" w:rsidP="003C29F6">
      <w:pPr>
        <w:pStyle w:val="a3"/>
        <w:spacing w:line="240" w:lineRule="auto"/>
        <w:ind w:firstLine="561"/>
        <w:rPr>
          <w:sz w:val="16"/>
          <w:szCs w:val="16"/>
        </w:rPr>
      </w:pPr>
    </w:p>
    <w:tbl>
      <w:tblPr>
        <w:tblW w:w="9923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shd w:val="clear" w:color="auto" w:fill="D9D9D9" w:themeFill="background1" w:themeFillShade="D9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AD3743" w:rsidRPr="00783FA9" w:rsidTr="00315A4E">
        <w:trPr>
          <w:cantSplit/>
          <w:trHeight w:val="100"/>
        </w:trPr>
        <w:tc>
          <w:tcPr>
            <w:tcW w:w="9923" w:type="dxa"/>
            <w:tcBorders>
              <w:top w:val="double" w:sz="4" w:space="0" w:color="auto"/>
              <w:bottom w:val="double" w:sz="4" w:space="0" w:color="auto"/>
            </w:tcBorders>
            <w:shd w:val="clear" w:color="auto" w:fill="D9D9D9" w:themeFill="background1" w:themeFillShade="D9"/>
          </w:tcPr>
          <w:p w:rsidR="00AD3743" w:rsidRPr="00783FA9" w:rsidRDefault="00AD3743" w:rsidP="00AD3743">
            <w:pPr>
              <w:ind w:firstLine="724"/>
              <w:jc w:val="both"/>
            </w:pPr>
            <w:r w:rsidRPr="00783FA9">
              <w:br w:type="page"/>
            </w:r>
            <w:r w:rsidR="008B19F6">
              <w:rPr>
                <w:b/>
                <w:caps/>
              </w:rPr>
              <w:t>7</w:t>
            </w:r>
            <w:r w:rsidRPr="00196881">
              <w:rPr>
                <w:b/>
                <w:caps/>
              </w:rPr>
              <w:t>. международное и региональное сотрудничество</w:t>
            </w:r>
            <w:r w:rsidRPr="00AD3743">
              <w:rPr>
                <w:b/>
              </w:rPr>
              <w:t xml:space="preserve"> </w:t>
            </w:r>
          </w:p>
        </w:tc>
      </w:tr>
    </w:tbl>
    <w:p w:rsidR="00AD3743" w:rsidRDefault="00AD3743" w:rsidP="003C29F6">
      <w:pPr>
        <w:pStyle w:val="a3"/>
        <w:spacing w:line="240" w:lineRule="auto"/>
        <w:ind w:firstLine="561"/>
        <w:rPr>
          <w:sz w:val="16"/>
          <w:szCs w:val="16"/>
        </w:rPr>
      </w:pPr>
    </w:p>
    <w:p w:rsidR="00CA5582" w:rsidRDefault="00CA5582" w:rsidP="00BD6CED">
      <w:pPr>
        <w:pStyle w:val="33"/>
        <w:tabs>
          <w:tab w:val="left" w:pos="720"/>
        </w:tabs>
        <w:rPr>
          <w:rFonts w:cs="Arial"/>
          <w:szCs w:val="24"/>
        </w:rPr>
      </w:pPr>
      <w:r w:rsidRPr="00CA5582">
        <w:rPr>
          <w:rFonts w:cs="Arial"/>
          <w:szCs w:val="24"/>
        </w:rPr>
        <w:t>Заинтересованность государств в совершенствовании стандартов обусловлена экономическим интересом и налаженной системой взаимодействия в области стандартизации. В том числе через МГС национальные органы по стандартизации вовлечены в деятельность Международной организации по стандартизации (ISO). МГС признан ISO региональной организацией по стандартизации (EASC), что подтверждает высокий статус, значимость и востребованность проводимой им работы. Основой сотрудничества МГС и ISO является Соглашение об обмене технической информацией между ISO и EASC от 21 мая 1999 года. В настоящее время в МГС организована работа по развитию взаимодействия между ISO и EASC для создания системы оптимального использования ресурсов, направляемых на международную и региональную стандартизацию и обеспечению механизма информационного обмена. Разработанный Госстандартом Республики Казахстан проект Соглашения направлен в национальные органы для рассмотрения.</w:t>
      </w:r>
    </w:p>
    <w:p w:rsidR="00547290" w:rsidRPr="00BD6CED" w:rsidRDefault="00547290" w:rsidP="00BD6CED">
      <w:pPr>
        <w:ind w:firstLine="709"/>
        <w:jc w:val="both"/>
        <w:rPr>
          <w:rFonts w:cs="Arial"/>
          <w:szCs w:val="24"/>
        </w:rPr>
      </w:pPr>
      <w:r w:rsidRPr="00BD6CED">
        <w:rPr>
          <w:rFonts w:cs="Arial"/>
          <w:szCs w:val="24"/>
        </w:rPr>
        <w:t>Госстандартом Республики Казахстан с участием национальных органов разработан проект Соглашения о взаимодействии между МГС и ИСО взамен Соглашения об обмене технической информации между ИСО и МГС от 21 мая 1999 г. Одобренный на 53-м заседании МГС проект Соглашения о взаимодействии между ISO и ЕАSС (исх. №2/234 от 30.07.2018) направлен в ИСО для согласования.</w:t>
      </w:r>
    </w:p>
    <w:p w:rsidR="009B381C" w:rsidRDefault="009B381C" w:rsidP="00BD6CED">
      <w:pPr>
        <w:pStyle w:val="33"/>
        <w:tabs>
          <w:tab w:val="left" w:pos="720"/>
        </w:tabs>
        <w:rPr>
          <w:rFonts w:cs="Arial"/>
          <w:szCs w:val="24"/>
        </w:rPr>
      </w:pPr>
      <w:r>
        <w:t>Во время проведения 42-ой Генеральной ассамблеи ИСО (сентябрь 2019 года)</w:t>
      </w:r>
      <w:r w:rsidRPr="003D0C82">
        <w:t xml:space="preserve"> </w:t>
      </w:r>
      <w:r>
        <w:rPr>
          <w:szCs w:val="24"/>
        </w:rPr>
        <w:t>состоялись</w:t>
      </w:r>
      <w:r w:rsidRPr="00837905">
        <w:rPr>
          <w:szCs w:val="24"/>
        </w:rPr>
        <w:t xml:space="preserve"> переговоры</w:t>
      </w:r>
      <w:r>
        <w:rPr>
          <w:szCs w:val="24"/>
        </w:rPr>
        <w:t xml:space="preserve"> </w:t>
      </w:r>
      <w:r w:rsidRPr="00837905">
        <w:rPr>
          <w:szCs w:val="24"/>
        </w:rPr>
        <w:t xml:space="preserve">с представителями </w:t>
      </w:r>
      <w:r w:rsidRPr="004F0EB8">
        <w:rPr>
          <w:szCs w:val="24"/>
        </w:rPr>
        <w:t xml:space="preserve">CEN/CENELEC </w:t>
      </w:r>
      <w:r w:rsidRPr="00D02D3D">
        <w:rPr>
          <w:szCs w:val="24"/>
        </w:rPr>
        <w:t xml:space="preserve">о </w:t>
      </w:r>
      <w:r>
        <w:rPr>
          <w:szCs w:val="24"/>
        </w:rPr>
        <w:t>дальнейшем взаимодействии</w:t>
      </w:r>
      <w:r w:rsidRPr="00D02D3D">
        <w:rPr>
          <w:szCs w:val="24"/>
        </w:rPr>
        <w:t xml:space="preserve"> в области международной стандартизации</w:t>
      </w:r>
      <w:r>
        <w:rPr>
          <w:szCs w:val="24"/>
        </w:rPr>
        <w:t xml:space="preserve"> организаций</w:t>
      </w:r>
      <w:r w:rsidRPr="00D02D3D">
        <w:rPr>
          <w:szCs w:val="24"/>
        </w:rPr>
        <w:t xml:space="preserve"> </w:t>
      </w:r>
      <w:r w:rsidRPr="00D02D3D">
        <w:rPr>
          <w:szCs w:val="24"/>
          <w:lang w:val="en-US"/>
        </w:rPr>
        <w:t>ESOs</w:t>
      </w:r>
      <w:r>
        <w:rPr>
          <w:szCs w:val="24"/>
        </w:rPr>
        <w:t xml:space="preserve"> и </w:t>
      </w:r>
      <w:r w:rsidRPr="009B49D3">
        <w:rPr>
          <w:szCs w:val="24"/>
          <w:lang w:val="en-US"/>
        </w:rPr>
        <w:t>EASC</w:t>
      </w:r>
      <w:r w:rsidRPr="00D02D3D">
        <w:rPr>
          <w:szCs w:val="24"/>
        </w:rPr>
        <w:t xml:space="preserve">. </w:t>
      </w:r>
      <w:r>
        <w:rPr>
          <w:szCs w:val="24"/>
        </w:rPr>
        <w:t>Отмечена целесообразность</w:t>
      </w:r>
      <w:r w:rsidRPr="00D02D3D">
        <w:rPr>
          <w:szCs w:val="24"/>
        </w:rPr>
        <w:t xml:space="preserve"> </w:t>
      </w:r>
      <w:r>
        <w:rPr>
          <w:szCs w:val="24"/>
        </w:rPr>
        <w:t xml:space="preserve">пересмотра существующего Меморандума </w:t>
      </w:r>
      <w:r w:rsidRPr="00D02D3D">
        <w:rPr>
          <w:szCs w:val="24"/>
        </w:rPr>
        <w:t xml:space="preserve">для </w:t>
      </w:r>
      <w:r>
        <w:rPr>
          <w:szCs w:val="24"/>
        </w:rPr>
        <w:t xml:space="preserve">углубления </w:t>
      </w:r>
      <w:r w:rsidRPr="00D02D3D">
        <w:rPr>
          <w:szCs w:val="24"/>
        </w:rPr>
        <w:t>взаимного сотрудничества</w:t>
      </w:r>
      <w:r>
        <w:rPr>
          <w:szCs w:val="24"/>
        </w:rPr>
        <w:t>, в том числе взаимного участия в деятельности технических комитетов региональных организаций.</w:t>
      </w:r>
    </w:p>
    <w:p w:rsidR="00CA5582" w:rsidRPr="00CA5582" w:rsidRDefault="00CA5582" w:rsidP="003C29F6">
      <w:pPr>
        <w:pStyle w:val="33"/>
        <w:tabs>
          <w:tab w:val="left" w:pos="720"/>
        </w:tabs>
        <w:rPr>
          <w:rFonts w:cs="Arial"/>
          <w:szCs w:val="24"/>
        </w:rPr>
      </w:pPr>
      <w:r w:rsidRPr="00CA5582">
        <w:rPr>
          <w:rFonts w:cs="Arial"/>
          <w:szCs w:val="24"/>
        </w:rPr>
        <w:t>В соответствии с подписанными соглашениями МГС имеет право бесплатно применять международные и европейские стандарты через межгосударственные, а государства – члены МГС – через национальные стандарты. Этими соглашениями была создана правовая основа для гармонизации межгосударственных и национальных стандартов, как с международными, так и европейскими стандартами, независимо от членства и статуса государств – членов МГС в этих организациях.</w:t>
      </w:r>
    </w:p>
    <w:p w:rsidR="00851D6C" w:rsidRPr="00BD6CED" w:rsidRDefault="00CA5582" w:rsidP="003C29F6">
      <w:pPr>
        <w:pStyle w:val="33"/>
        <w:tabs>
          <w:tab w:val="left" w:pos="720"/>
        </w:tabs>
        <w:rPr>
          <w:rFonts w:cs="Arial"/>
          <w:szCs w:val="24"/>
        </w:rPr>
      </w:pPr>
      <w:r w:rsidRPr="00BD6CED">
        <w:rPr>
          <w:rFonts w:cs="Arial"/>
          <w:szCs w:val="24"/>
        </w:rPr>
        <w:t xml:space="preserve">МГС осуществляет сотрудничество с Евразийской экономической комиссией (ЕЭК) в рамках Меморандума о сотрудничестве между МГС и ЕЭК в области стандартизации и обеспечения единства измерений. В </w:t>
      </w:r>
      <w:r w:rsidR="00851D6C" w:rsidRPr="00BD6CED">
        <w:rPr>
          <w:rFonts w:cs="Arial"/>
          <w:szCs w:val="24"/>
        </w:rPr>
        <w:t>целях реализации положений Меморандума на 55-м заседании МГС подписана Программа сотрудничества Совета руководителей государственных (национальных) органов по стандартизации государств – членов Евразийского экономического союза и Межгосударственного совета по стандартизации, метрологии и сертификации.</w:t>
      </w:r>
    </w:p>
    <w:p w:rsidR="00196881" w:rsidRPr="00CA5582" w:rsidRDefault="00196881" w:rsidP="003C29F6">
      <w:pPr>
        <w:pStyle w:val="33"/>
        <w:tabs>
          <w:tab w:val="left" w:pos="720"/>
        </w:tabs>
        <w:rPr>
          <w:rFonts w:cs="Arial"/>
          <w:szCs w:val="24"/>
        </w:rPr>
      </w:pPr>
      <w:r w:rsidRPr="00BD6CED">
        <w:rPr>
          <w:rFonts w:cs="Arial"/>
          <w:szCs w:val="24"/>
        </w:rPr>
        <w:t xml:space="preserve">В целях обеспечения практического взаимодействия и повышения эффективности сотрудничества государств-участников Соглашения по вопросам метрологии с Евро-Азиатским сотрудничеством государственных метрологических учреждений (КООМЕТ) </w:t>
      </w:r>
      <w:r w:rsidR="00400D5C" w:rsidRPr="00BD6CED">
        <w:rPr>
          <w:rFonts w:cs="Arial"/>
          <w:szCs w:val="24"/>
        </w:rPr>
        <w:lastRenderedPageBreak/>
        <w:t>на 55-</w:t>
      </w:r>
      <w:r w:rsidRPr="00BD6CED">
        <w:rPr>
          <w:rFonts w:cs="Arial"/>
          <w:szCs w:val="24"/>
        </w:rPr>
        <w:t xml:space="preserve">м заседании МГС </w:t>
      </w:r>
      <w:r w:rsidR="00851D6C" w:rsidRPr="00BD6CED">
        <w:rPr>
          <w:rFonts w:cs="Arial"/>
          <w:szCs w:val="24"/>
        </w:rPr>
        <w:t>подписан</w:t>
      </w:r>
      <w:r w:rsidRPr="00BD6CED">
        <w:rPr>
          <w:rFonts w:cs="Arial"/>
          <w:szCs w:val="24"/>
        </w:rPr>
        <w:t xml:space="preserve"> Протокол о сотрудничестве и взаимодействии между КООМЕТ и МГС в области метрологии.</w:t>
      </w:r>
    </w:p>
    <w:p w:rsidR="00CA5582" w:rsidRPr="00CA5582" w:rsidRDefault="00CA5582" w:rsidP="003C29F6">
      <w:pPr>
        <w:pStyle w:val="33"/>
        <w:tabs>
          <w:tab w:val="left" w:pos="720"/>
        </w:tabs>
        <w:rPr>
          <w:rFonts w:cs="Arial"/>
          <w:szCs w:val="24"/>
        </w:rPr>
      </w:pPr>
      <w:r w:rsidRPr="00CA5582">
        <w:rPr>
          <w:rFonts w:cs="Arial"/>
          <w:szCs w:val="24"/>
        </w:rPr>
        <w:t>Кроме того, МГС взаимодействует с:</w:t>
      </w:r>
    </w:p>
    <w:p w:rsidR="00CA5582" w:rsidRPr="00CA5582" w:rsidRDefault="00CA5582" w:rsidP="003C29F6">
      <w:pPr>
        <w:pStyle w:val="33"/>
        <w:tabs>
          <w:tab w:val="left" w:pos="720"/>
        </w:tabs>
        <w:rPr>
          <w:rFonts w:cs="Arial"/>
          <w:szCs w:val="24"/>
        </w:rPr>
      </w:pPr>
      <w:r w:rsidRPr="00CA5582">
        <w:rPr>
          <w:rFonts w:cs="Arial"/>
          <w:szCs w:val="24"/>
        </w:rPr>
        <w:t>- Международной электротехнической комиссией, Соглашение о сотрудничестве между IEC и EASC от 25 июня 2014 года;</w:t>
      </w:r>
    </w:p>
    <w:p w:rsidR="00CA5582" w:rsidRPr="00CA5582" w:rsidRDefault="00CA5582" w:rsidP="003C29F6">
      <w:pPr>
        <w:pStyle w:val="33"/>
        <w:tabs>
          <w:tab w:val="left" w:pos="720"/>
        </w:tabs>
        <w:rPr>
          <w:rFonts w:cs="Arial"/>
          <w:szCs w:val="24"/>
        </w:rPr>
      </w:pPr>
      <w:r w:rsidRPr="00CA5582">
        <w:rPr>
          <w:rFonts w:cs="Arial"/>
          <w:szCs w:val="24"/>
        </w:rPr>
        <w:t>- Европейской экономической комиссией ООН, Рабочей группой по политике в области стандартизации и сотрудничества по вопросам нормативного регулирования ЕЭК ООН (WP.6);</w:t>
      </w:r>
    </w:p>
    <w:p w:rsidR="00CA5582" w:rsidRPr="00CA5582" w:rsidRDefault="00CA5582" w:rsidP="003C29F6">
      <w:pPr>
        <w:pStyle w:val="33"/>
        <w:tabs>
          <w:tab w:val="left" w:pos="720"/>
        </w:tabs>
        <w:rPr>
          <w:rFonts w:cs="Arial"/>
          <w:szCs w:val="24"/>
        </w:rPr>
      </w:pPr>
      <w:r w:rsidRPr="00CA5582">
        <w:rPr>
          <w:rFonts w:cs="Arial"/>
          <w:szCs w:val="24"/>
        </w:rPr>
        <w:t>- Европейским комитетом по стандартизации (CEN), Европейским комитетом по стандартизации в электротехнике (CENELEC), Европейским институтом по стандартизации в области электросвязи (ETSI), Меморандум о взаимопонимании в области стандартизации между CEN, CENELEC, ETSI и EASC;</w:t>
      </w:r>
    </w:p>
    <w:p w:rsidR="00CA5582" w:rsidRDefault="00CA5582" w:rsidP="003C29F6">
      <w:pPr>
        <w:pStyle w:val="33"/>
        <w:tabs>
          <w:tab w:val="left" w:pos="720"/>
        </w:tabs>
        <w:rPr>
          <w:rFonts w:cs="Arial"/>
          <w:szCs w:val="24"/>
        </w:rPr>
      </w:pPr>
      <w:r w:rsidRPr="00CA5582">
        <w:rPr>
          <w:rFonts w:cs="Arial"/>
          <w:szCs w:val="24"/>
        </w:rPr>
        <w:t xml:space="preserve">- Американским обществом по испытаниям и материалам (ASTM </w:t>
      </w:r>
      <w:proofErr w:type="spellStart"/>
      <w:r w:rsidRPr="00CA5582">
        <w:rPr>
          <w:rFonts w:cs="Arial"/>
          <w:szCs w:val="24"/>
        </w:rPr>
        <w:t>International</w:t>
      </w:r>
      <w:proofErr w:type="spellEnd"/>
      <w:r w:rsidRPr="00CA5582">
        <w:rPr>
          <w:rFonts w:cs="Arial"/>
          <w:szCs w:val="24"/>
        </w:rPr>
        <w:t xml:space="preserve">), Меморандум о взаимопонимании между ASTM </w:t>
      </w:r>
      <w:proofErr w:type="spellStart"/>
      <w:r w:rsidRPr="00CA5582">
        <w:rPr>
          <w:rFonts w:cs="Arial"/>
          <w:szCs w:val="24"/>
        </w:rPr>
        <w:t>International</w:t>
      </w:r>
      <w:proofErr w:type="spellEnd"/>
      <w:r w:rsidRPr="00CA5582">
        <w:rPr>
          <w:rFonts w:cs="Arial"/>
          <w:szCs w:val="24"/>
        </w:rPr>
        <w:t xml:space="preserve"> и Межгосударственным советом по стандартизации, метрологии и сертификации;</w:t>
      </w:r>
    </w:p>
    <w:p w:rsidR="00CA5582" w:rsidRPr="00CA5582" w:rsidRDefault="00CA5582" w:rsidP="003C29F6">
      <w:pPr>
        <w:pStyle w:val="33"/>
        <w:tabs>
          <w:tab w:val="left" w:pos="720"/>
        </w:tabs>
        <w:rPr>
          <w:rFonts w:cs="Arial"/>
          <w:szCs w:val="24"/>
        </w:rPr>
      </w:pPr>
      <w:r w:rsidRPr="00CA5582">
        <w:rPr>
          <w:rFonts w:cs="Arial"/>
          <w:szCs w:val="24"/>
        </w:rPr>
        <w:t>- Электроэнергетическим Советом СНГ, Соглашение о сотрудничестве между Электроэнергетическим Советом Содружества Независимых Государств и Межгосударственным советом по стандартизации, метрологии и сертификации Содружества Независимых Государств, и другими.</w:t>
      </w:r>
    </w:p>
    <w:p w:rsidR="00CA5582" w:rsidRPr="00196881" w:rsidRDefault="00CA5582" w:rsidP="003C29F6">
      <w:pPr>
        <w:pStyle w:val="33"/>
        <w:tabs>
          <w:tab w:val="left" w:pos="720"/>
        </w:tabs>
        <w:rPr>
          <w:rFonts w:cs="Arial"/>
          <w:szCs w:val="24"/>
        </w:rPr>
      </w:pPr>
      <w:r w:rsidRPr="00CA5582">
        <w:rPr>
          <w:rFonts w:cs="Arial"/>
          <w:szCs w:val="24"/>
        </w:rPr>
        <w:t xml:space="preserve">Также МГС проводится работа по организации и развитию сотрудничества с международными организациями по аккредитации и метрологии: Международным Форумом по Аккредитации (IAF), Международной конференцией по применению </w:t>
      </w:r>
      <w:r w:rsidRPr="00196881">
        <w:rPr>
          <w:rFonts w:cs="Arial"/>
          <w:szCs w:val="24"/>
        </w:rPr>
        <w:t>национальных программ испытательных лабораторий (ILAC), Европейской организацией по аккредитации (EA), Международной организацией законодательной метрологии (OIML) и Генеральной конференции мер и весов (BIPM).</w:t>
      </w:r>
    </w:p>
    <w:p w:rsidR="003A566A" w:rsidRDefault="003A566A" w:rsidP="003C29F6">
      <w:pPr>
        <w:pStyle w:val="a3"/>
        <w:spacing w:line="240" w:lineRule="auto"/>
        <w:ind w:firstLine="561"/>
        <w:jc w:val="center"/>
        <w:rPr>
          <w:b/>
          <w:caps/>
          <w:sz w:val="24"/>
        </w:rPr>
      </w:pPr>
    </w:p>
    <w:p w:rsidR="004D26C3" w:rsidRDefault="004D26C3" w:rsidP="003C29F6">
      <w:pPr>
        <w:pStyle w:val="a3"/>
        <w:spacing w:line="240" w:lineRule="auto"/>
        <w:ind w:firstLine="561"/>
        <w:jc w:val="center"/>
        <w:rPr>
          <w:b/>
          <w:caps/>
          <w:sz w:val="24"/>
        </w:rPr>
      </w:pPr>
    </w:p>
    <w:tbl>
      <w:tblPr>
        <w:tblW w:w="9923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shd w:val="clear" w:color="auto" w:fill="D9D9D9" w:themeFill="background1" w:themeFillShade="D9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AD3743" w:rsidRPr="00783FA9" w:rsidTr="00870849">
        <w:trPr>
          <w:cantSplit/>
          <w:trHeight w:val="100"/>
        </w:trPr>
        <w:tc>
          <w:tcPr>
            <w:tcW w:w="9923" w:type="dxa"/>
            <w:tcBorders>
              <w:top w:val="double" w:sz="4" w:space="0" w:color="auto"/>
              <w:bottom w:val="double" w:sz="4" w:space="0" w:color="auto"/>
            </w:tcBorders>
            <w:shd w:val="clear" w:color="auto" w:fill="D9D9D9" w:themeFill="background1" w:themeFillShade="D9"/>
          </w:tcPr>
          <w:p w:rsidR="00AD3743" w:rsidRPr="00783FA9" w:rsidRDefault="00AD3743" w:rsidP="00FB5227">
            <w:pPr>
              <w:jc w:val="center"/>
            </w:pPr>
            <w:r w:rsidRPr="00783FA9">
              <w:br w:type="page"/>
            </w:r>
            <w:r w:rsidR="008B19F6">
              <w:rPr>
                <w:b/>
              </w:rPr>
              <w:t>8</w:t>
            </w:r>
            <w:r w:rsidRPr="00AD3743">
              <w:rPr>
                <w:b/>
              </w:rPr>
              <w:t>. БЮРО ПО СТАНДАРТАМ</w:t>
            </w:r>
          </w:p>
        </w:tc>
      </w:tr>
    </w:tbl>
    <w:p w:rsidR="00353672" w:rsidRPr="00196881" w:rsidRDefault="00353672" w:rsidP="008A42E7">
      <w:pPr>
        <w:pStyle w:val="a3"/>
        <w:spacing w:line="240" w:lineRule="auto"/>
        <w:ind w:firstLine="0"/>
        <w:jc w:val="center"/>
        <w:rPr>
          <w:b/>
          <w:caps/>
          <w:sz w:val="24"/>
        </w:rPr>
      </w:pPr>
    </w:p>
    <w:tbl>
      <w:tblPr>
        <w:tblW w:w="9923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870849" w:rsidRPr="00196881" w:rsidTr="00870849">
        <w:trPr>
          <w:cantSplit/>
          <w:trHeight w:val="100"/>
        </w:trPr>
        <w:tc>
          <w:tcPr>
            <w:tcW w:w="9923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50011B" w:rsidRPr="00196881" w:rsidRDefault="008B19F6" w:rsidP="00870849">
            <w:pPr>
              <w:ind w:firstLine="639"/>
              <w:jc w:val="both"/>
            </w:pPr>
            <w:r>
              <w:rPr>
                <w:b/>
              </w:rPr>
              <w:t>8</w:t>
            </w:r>
            <w:r w:rsidR="0050011B" w:rsidRPr="00196881">
              <w:rPr>
                <w:b/>
              </w:rPr>
              <w:t xml:space="preserve">.1. </w:t>
            </w:r>
            <w:r w:rsidR="00B83129" w:rsidRPr="00B83129">
              <w:rPr>
                <w:b/>
              </w:rPr>
              <w:t xml:space="preserve">Деятельность </w:t>
            </w:r>
            <w:r w:rsidR="0050011B" w:rsidRPr="00196881">
              <w:rPr>
                <w:rFonts w:cs="Arial"/>
                <w:b/>
                <w:szCs w:val="24"/>
              </w:rPr>
              <w:t>Бюро по стандартам</w:t>
            </w:r>
          </w:p>
        </w:tc>
      </w:tr>
    </w:tbl>
    <w:bookmarkEnd w:id="0"/>
    <w:bookmarkEnd w:id="1"/>
    <w:p w:rsidR="00E63B35" w:rsidRPr="00196881" w:rsidRDefault="003675E4" w:rsidP="003C29F6">
      <w:pPr>
        <w:pStyle w:val="a3"/>
        <w:spacing w:line="240" w:lineRule="auto"/>
        <w:ind w:firstLine="561"/>
        <w:rPr>
          <w:sz w:val="24"/>
        </w:rPr>
      </w:pPr>
      <w:r>
        <w:rPr>
          <w:sz w:val="24"/>
        </w:rPr>
        <w:t>Бюро по стандартам в своей деятельности</w:t>
      </w:r>
      <w:r w:rsidR="00846768">
        <w:rPr>
          <w:sz w:val="24"/>
        </w:rPr>
        <w:t xml:space="preserve"> руководствуется </w:t>
      </w:r>
      <w:r w:rsidR="004960DD">
        <w:rPr>
          <w:sz w:val="24"/>
        </w:rPr>
        <w:t>«</w:t>
      </w:r>
      <w:r w:rsidR="00846768">
        <w:rPr>
          <w:sz w:val="24"/>
        </w:rPr>
        <w:t>Положением о Межгосударственном Совете по стандартизации метрологии и сертификации», «Положением о Бюро по стандартам Межгосударственного Совета по стандартизации, метрологии и сертификации», межправительственными соглашениями, соглашениями принятыми МГС, решениями заседаний</w:t>
      </w:r>
      <w:r w:rsidR="00E63B35" w:rsidRPr="00196881">
        <w:rPr>
          <w:sz w:val="24"/>
        </w:rPr>
        <w:t xml:space="preserve"> МГС </w:t>
      </w:r>
      <w:r w:rsidR="00846768">
        <w:rPr>
          <w:sz w:val="24"/>
        </w:rPr>
        <w:t>и Совещаний</w:t>
      </w:r>
      <w:r w:rsidR="00E63B35" w:rsidRPr="00196881">
        <w:rPr>
          <w:sz w:val="24"/>
        </w:rPr>
        <w:t xml:space="preserve"> руководителей национальных органов по стандартизации, метрологии и сертификации</w:t>
      </w:r>
      <w:r w:rsidR="00846768">
        <w:rPr>
          <w:sz w:val="24"/>
        </w:rPr>
        <w:t>.</w:t>
      </w:r>
    </w:p>
    <w:p w:rsidR="00E63B35" w:rsidRPr="00196881" w:rsidRDefault="00E63B35" w:rsidP="003C29F6">
      <w:pPr>
        <w:pStyle w:val="a3"/>
        <w:spacing w:line="240" w:lineRule="auto"/>
        <w:ind w:firstLine="561"/>
        <w:rPr>
          <w:sz w:val="24"/>
          <w:szCs w:val="24"/>
        </w:rPr>
      </w:pPr>
      <w:r w:rsidRPr="00196881">
        <w:rPr>
          <w:sz w:val="24"/>
          <w:szCs w:val="24"/>
        </w:rPr>
        <w:t>Наличие квалифицированного персонала коллектива Бюро по стандартам позволило обеспечить проведение возложенных на Бюро по стандартам задач в полном объеме по всем направлениям. Штатная численность Бюро по стандартам на момент проведения 5</w:t>
      </w:r>
      <w:r w:rsidR="004C407D">
        <w:rPr>
          <w:sz w:val="24"/>
          <w:szCs w:val="24"/>
        </w:rPr>
        <w:t>7</w:t>
      </w:r>
      <w:r w:rsidRPr="00196881">
        <w:rPr>
          <w:sz w:val="24"/>
          <w:szCs w:val="24"/>
        </w:rPr>
        <w:t xml:space="preserve">-го заседания МГС составляет </w:t>
      </w:r>
      <w:r w:rsidR="009B381C">
        <w:rPr>
          <w:sz w:val="24"/>
          <w:szCs w:val="24"/>
        </w:rPr>
        <w:t>8</w:t>
      </w:r>
      <w:r w:rsidRPr="00196881">
        <w:rPr>
          <w:sz w:val="24"/>
          <w:szCs w:val="24"/>
        </w:rPr>
        <w:t xml:space="preserve"> человек.</w:t>
      </w:r>
    </w:p>
    <w:p w:rsidR="00E63B35" w:rsidRPr="00BD6CED" w:rsidRDefault="00E63B35" w:rsidP="003C29F6">
      <w:pPr>
        <w:autoSpaceDE w:val="0"/>
        <w:autoSpaceDN w:val="0"/>
        <w:adjustRightInd w:val="0"/>
        <w:ind w:firstLine="567"/>
        <w:jc w:val="both"/>
        <w:rPr>
          <w:szCs w:val="24"/>
        </w:rPr>
      </w:pPr>
      <w:r w:rsidRPr="00BD6CED">
        <w:rPr>
          <w:szCs w:val="24"/>
        </w:rPr>
        <w:t>Перечисление взносов в 201</w:t>
      </w:r>
      <w:r w:rsidR="00BD6CED" w:rsidRPr="00BD6CED">
        <w:rPr>
          <w:szCs w:val="24"/>
        </w:rPr>
        <w:t>9</w:t>
      </w:r>
      <w:r w:rsidRPr="00BD6CED">
        <w:rPr>
          <w:szCs w:val="24"/>
        </w:rPr>
        <w:t xml:space="preserve"> г. в целом по году почти обеспечивало необходимые объемы финансирования затрат, предусмотренных сметой, но возросла задолженность по взносам за предыдущие годы и на момент проведения 5</w:t>
      </w:r>
      <w:r w:rsidR="00BD6CED" w:rsidRPr="00BD6CED">
        <w:rPr>
          <w:szCs w:val="24"/>
        </w:rPr>
        <w:t>6</w:t>
      </w:r>
      <w:r w:rsidRPr="00BD6CED">
        <w:rPr>
          <w:szCs w:val="24"/>
        </w:rPr>
        <w:t xml:space="preserve">-го заседания МГС она составляет </w:t>
      </w:r>
      <w:r w:rsidR="00BD6CED" w:rsidRPr="00BD6CED">
        <w:rPr>
          <w:szCs w:val="24"/>
        </w:rPr>
        <w:t xml:space="preserve">131 513 </w:t>
      </w:r>
      <w:r w:rsidRPr="00BD6CED">
        <w:rPr>
          <w:szCs w:val="24"/>
        </w:rPr>
        <w:t>долларов США (см. приложение к протоколу 5</w:t>
      </w:r>
      <w:r w:rsidR="00BD6CED" w:rsidRPr="00BD6CED">
        <w:rPr>
          <w:szCs w:val="24"/>
        </w:rPr>
        <w:t>7</w:t>
      </w:r>
      <w:r w:rsidRPr="00BD6CED">
        <w:rPr>
          <w:szCs w:val="24"/>
        </w:rPr>
        <w:t>-го заседания МГС). Взносы за 201</w:t>
      </w:r>
      <w:r w:rsidR="00BD6CED" w:rsidRPr="00BD6CED">
        <w:rPr>
          <w:szCs w:val="24"/>
        </w:rPr>
        <w:t>9</w:t>
      </w:r>
      <w:r w:rsidRPr="00BD6CED">
        <w:rPr>
          <w:szCs w:val="24"/>
        </w:rPr>
        <w:t xml:space="preserve"> г. в полном объеме перечислены Азербайджанской Республикой, Республикой Армения, Республикой Беларусь, Грузией, Республикой Казахстан, Кыргызской Республикой, Республикой Молдова, Российской Федерацией, Республикой Таджикистан, Туркменистаном, Республикой Узбекистан. Просьба к Национальным органам в возможно короткий срок погасить задолженность по взносам либо принять меры по согласованию погашения задолженности, образовавшейся в предшествующие годы.</w:t>
      </w:r>
    </w:p>
    <w:p w:rsidR="00E63B35" w:rsidRPr="00BD6CED" w:rsidRDefault="00E63B35" w:rsidP="003C29F6">
      <w:pPr>
        <w:pStyle w:val="a3"/>
        <w:spacing w:line="240" w:lineRule="auto"/>
        <w:ind w:firstLine="561"/>
        <w:rPr>
          <w:sz w:val="24"/>
          <w:szCs w:val="24"/>
        </w:rPr>
      </w:pPr>
      <w:r w:rsidRPr="00BD6CED">
        <w:rPr>
          <w:sz w:val="24"/>
          <w:szCs w:val="24"/>
        </w:rPr>
        <w:t>Финансовый отчет Бюро по стандартам за 201</w:t>
      </w:r>
      <w:r w:rsidR="00BD6CED" w:rsidRPr="00BD6CED">
        <w:rPr>
          <w:sz w:val="24"/>
          <w:szCs w:val="24"/>
        </w:rPr>
        <w:t>9</w:t>
      </w:r>
      <w:r w:rsidR="00AA2825" w:rsidRPr="00BD6CED">
        <w:rPr>
          <w:sz w:val="24"/>
          <w:szCs w:val="24"/>
        </w:rPr>
        <w:t xml:space="preserve"> г.</w:t>
      </w:r>
      <w:r w:rsidRPr="00BD6CED">
        <w:rPr>
          <w:sz w:val="24"/>
          <w:szCs w:val="24"/>
        </w:rPr>
        <w:t xml:space="preserve"> </w:t>
      </w:r>
      <w:r w:rsidR="00AA2825" w:rsidRPr="00BD6CED">
        <w:rPr>
          <w:sz w:val="24"/>
          <w:szCs w:val="24"/>
        </w:rPr>
        <w:t xml:space="preserve">и </w:t>
      </w:r>
      <w:r w:rsidRPr="00BD6CED">
        <w:rPr>
          <w:sz w:val="24"/>
          <w:szCs w:val="24"/>
        </w:rPr>
        <w:t>проект сметы на 20</w:t>
      </w:r>
      <w:r w:rsidR="00AA2825" w:rsidRPr="00BD6CED">
        <w:rPr>
          <w:sz w:val="24"/>
          <w:szCs w:val="24"/>
        </w:rPr>
        <w:t>2</w:t>
      </w:r>
      <w:r w:rsidR="00BD6CED" w:rsidRPr="00BD6CED">
        <w:rPr>
          <w:sz w:val="24"/>
          <w:szCs w:val="24"/>
        </w:rPr>
        <w:t>1</w:t>
      </w:r>
      <w:r w:rsidRPr="00BD6CED">
        <w:rPr>
          <w:sz w:val="24"/>
          <w:szCs w:val="24"/>
        </w:rPr>
        <w:t xml:space="preserve"> г. (с основными финансовыми показателями, в том числе по размеру членских взносов, в </w:t>
      </w:r>
      <w:r w:rsidRPr="00BD6CED">
        <w:rPr>
          <w:sz w:val="24"/>
          <w:szCs w:val="24"/>
        </w:rPr>
        <w:lastRenderedPageBreak/>
        <w:t>размерах 201</w:t>
      </w:r>
      <w:r w:rsidR="00BD6CED" w:rsidRPr="00BD6CED">
        <w:rPr>
          <w:sz w:val="24"/>
          <w:szCs w:val="24"/>
        </w:rPr>
        <w:t>9</w:t>
      </w:r>
      <w:r w:rsidRPr="00BD6CED">
        <w:rPr>
          <w:sz w:val="24"/>
          <w:szCs w:val="24"/>
        </w:rPr>
        <w:t xml:space="preserve"> и 20</w:t>
      </w:r>
      <w:r w:rsidR="00BD6CED" w:rsidRPr="00BD6CED">
        <w:rPr>
          <w:sz w:val="24"/>
          <w:szCs w:val="24"/>
        </w:rPr>
        <w:t>20</w:t>
      </w:r>
      <w:r w:rsidRPr="00BD6CED">
        <w:rPr>
          <w:sz w:val="24"/>
          <w:szCs w:val="24"/>
        </w:rPr>
        <w:t xml:space="preserve"> годов) представлены для рассмотрения участникам 5</w:t>
      </w:r>
      <w:r w:rsidR="00BD6CED" w:rsidRPr="00BD6CED">
        <w:rPr>
          <w:sz w:val="24"/>
          <w:szCs w:val="24"/>
        </w:rPr>
        <w:t>7</w:t>
      </w:r>
      <w:r w:rsidRPr="00BD6CED">
        <w:rPr>
          <w:sz w:val="24"/>
          <w:szCs w:val="24"/>
        </w:rPr>
        <w:t xml:space="preserve">-го заседания МГС. </w:t>
      </w:r>
    </w:p>
    <w:p w:rsidR="003C29F6" w:rsidRPr="00196881" w:rsidRDefault="003C29F6" w:rsidP="003C29F6">
      <w:pPr>
        <w:pStyle w:val="a3"/>
        <w:spacing w:line="240" w:lineRule="auto"/>
        <w:ind w:firstLine="561"/>
        <w:rPr>
          <w:sz w:val="24"/>
          <w:szCs w:val="24"/>
        </w:rPr>
      </w:pPr>
    </w:p>
    <w:tbl>
      <w:tblPr>
        <w:tblW w:w="0" w:type="auto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3"/>
      </w:tblGrid>
      <w:tr w:rsidR="0050011B" w:rsidRPr="00196881" w:rsidTr="00E271EB">
        <w:trPr>
          <w:cantSplit/>
          <w:trHeight w:val="100"/>
        </w:trPr>
        <w:tc>
          <w:tcPr>
            <w:tcW w:w="992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/>
          </w:tcPr>
          <w:p w:rsidR="0050011B" w:rsidRPr="00196881" w:rsidRDefault="005A5138" w:rsidP="008A42E7">
            <w:pPr>
              <w:pStyle w:val="a3"/>
              <w:spacing w:line="240" w:lineRule="auto"/>
              <w:ind w:firstLine="567"/>
              <w:rPr>
                <w:b/>
                <w:sz w:val="24"/>
                <w:highlight w:val="yellow"/>
              </w:rPr>
            </w:pPr>
            <w:r>
              <w:rPr>
                <w:b/>
                <w:sz w:val="24"/>
              </w:rPr>
              <w:t>8</w:t>
            </w:r>
            <w:r w:rsidR="0050011B" w:rsidRPr="00196881">
              <w:rPr>
                <w:b/>
                <w:sz w:val="24"/>
              </w:rPr>
              <w:t>.2. Актуализация</w:t>
            </w:r>
            <w:r w:rsidR="002D12DF">
              <w:rPr>
                <w:b/>
                <w:sz w:val="24"/>
              </w:rPr>
              <w:t xml:space="preserve"> Интернет-сайта МГС</w:t>
            </w:r>
          </w:p>
        </w:tc>
      </w:tr>
    </w:tbl>
    <w:p w:rsidR="003C29F6" w:rsidRPr="00196881" w:rsidRDefault="003C29F6" w:rsidP="003C29F6">
      <w:pPr>
        <w:pStyle w:val="a3"/>
        <w:spacing w:line="240" w:lineRule="auto"/>
        <w:ind w:firstLine="561"/>
        <w:rPr>
          <w:sz w:val="24"/>
          <w:szCs w:val="24"/>
        </w:rPr>
      </w:pPr>
      <w:r w:rsidRPr="00196881">
        <w:rPr>
          <w:sz w:val="24"/>
          <w:szCs w:val="24"/>
        </w:rPr>
        <w:t>С 2000 года МГС имеет в Интернете свой сайт www.easc.by, на котором размещена информация об организации, правовой базе и составе Совета.</w:t>
      </w:r>
    </w:p>
    <w:p w:rsidR="003C29F6" w:rsidRPr="003C29F6" w:rsidRDefault="003C29F6" w:rsidP="003C29F6">
      <w:pPr>
        <w:pStyle w:val="a3"/>
        <w:spacing w:line="240" w:lineRule="auto"/>
        <w:ind w:firstLine="561"/>
        <w:rPr>
          <w:sz w:val="24"/>
          <w:szCs w:val="24"/>
        </w:rPr>
      </w:pPr>
      <w:r w:rsidRPr="00196881">
        <w:rPr>
          <w:sz w:val="24"/>
          <w:szCs w:val="24"/>
        </w:rPr>
        <w:t xml:space="preserve">На сайте также размещены основные направления деятельности МГС и организационно методические документы, принятые Советом, а также тематические </w:t>
      </w:r>
      <w:r w:rsidRPr="003C29F6">
        <w:rPr>
          <w:sz w:val="24"/>
          <w:szCs w:val="24"/>
        </w:rPr>
        <w:t>разделы:</w:t>
      </w:r>
    </w:p>
    <w:p w:rsidR="003C29F6" w:rsidRPr="003C29F6" w:rsidRDefault="003C29F6" w:rsidP="003C29F6">
      <w:pPr>
        <w:pStyle w:val="a3"/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Информационные ресурсы по направлениям деятельности Совета;</w:t>
      </w:r>
    </w:p>
    <w:p w:rsidR="003C29F6" w:rsidRPr="003C29F6" w:rsidRDefault="003C29F6" w:rsidP="003C29F6">
      <w:pPr>
        <w:pStyle w:val="a3"/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Конкурс на соискание Премии СНГ за достижения в области качества продукции и услуг;</w:t>
      </w:r>
    </w:p>
    <w:p w:rsidR="003C29F6" w:rsidRPr="003C29F6" w:rsidRDefault="003C29F6" w:rsidP="003C29F6">
      <w:pPr>
        <w:pStyle w:val="a3"/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Официальная информация о проводимых мероприятиях и протоколы заседаний;</w:t>
      </w:r>
    </w:p>
    <w:p w:rsidR="003C29F6" w:rsidRPr="003C29F6" w:rsidRDefault="003C29F6" w:rsidP="003C29F6">
      <w:pPr>
        <w:pStyle w:val="a3"/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Новости;</w:t>
      </w:r>
    </w:p>
    <w:p w:rsidR="003C29F6" w:rsidRPr="003C29F6" w:rsidRDefault="003C29F6" w:rsidP="003C29F6">
      <w:pPr>
        <w:pStyle w:val="a3"/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Международное и региональное сотрудничество</w:t>
      </w:r>
      <w:r w:rsidR="00864CB1">
        <w:rPr>
          <w:sz w:val="24"/>
          <w:szCs w:val="24"/>
        </w:rPr>
        <w:t>.</w:t>
      </w:r>
    </w:p>
    <w:p w:rsidR="003C29F6" w:rsidRPr="003C29F6" w:rsidRDefault="003C29F6" w:rsidP="003C29F6">
      <w:pPr>
        <w:pStyle w:val="a3"/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Сайт ведется на русском и английском (частично) языках.</w:t>
      </w:r>
    </w:p>
    <w:p w:rsidR="003C29F6" w:rsidRPr="003C29F6" w:rsidRDefault="003C29F6" w:rsidP="003C29F6">
      <w:pPr>
        <w:pStyle w:val="a3"/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Информационные ресурсы подразделяются на техническое регулирование, стандартизацию, включая каталог межгосударственных стандартов, метрологию, оценку соответствия, аккредитацию.</w:t>
      </w:r>
    </w:p>
    <w:p w:rsidR="003C29F6" w:rsidRPr="003C29F6" w:rsidRDefault="003C29F6" w:rsidP="003C29F6">
      <w:pPr>
        <w:pStyle w:val="a3"/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 xml:space="preserve">В подраздел </w:t>
      </w:r>
      <w:proofErr w:type="gramStart"/>
      <w:r w:rsidR="00FB6682">
        <w:rPr>
          <w:sz w:val="24"/>
          <w:szCs w:val="24"/>
        </w:rPr>
        <w:t>Об</w:t>
      </w:r>
      <w:proofErr w:type="gramEnd"/>
      <w:r w:rsidR="00FB6682">
        <w:rPr>
          <w:sz w:val="24"/>
          <w:szCs w:val="24"/>
        </w:rPr>
        <w:t xml:space="preserve"> организации</w:t>
      </w:r>
      <w:r w:rsidRPr="003C29F6">
        <w:rPr>
          <w:sz w:val="24"/>
          <w:szCs w:val="24"/>
        </w:rPr>
        <w:t xml:space="preserve"> размещена информация - Основные функциональные обязанности и контактные данные персонала Бюро по стандартам по основным направлениям деятельности МГС, НТК и РГ МГС.</w:t>
      </w:r>
    </w:p>
    <w:p w:rsidR="003C29F6" w:rsidRPr="003C29F6" w:rsidRDefault="003C29F6" w:rsidP="003C29F6">
      <w:pPr>
        <w:pStyle w:val="a3"/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В подразделе Техническое регулирование размещена ссылка: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на страницы национальных Интернет-сайтов, на которых размещается информация о принятых нормативно-правовых и правовых актах государств-участников СНГ.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В подразделе Стандартизация размещаются: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Программа работ по межгосударственной стандартизации;</w:t>
      </w:r>
    </w:p>
    <w:p w:rsidR="003C29F6" w:rsidRPr="003C29F6" w:rsidRDefault="0050011B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>
        <w:rPr>
          <w:sz w:val="24"/>
          <w:szCs w:val="24"/>
        </w:rPr>
        <w:t>-</w:t>
      </w:r>
      <w:r w:rsidR="003C29F6" w:rsidRPr="003C29F6">
        <w:rPr>
          <w:sz w:val="24"/>
          <w:szCs w:val="24"/>
        </w:rPr>
        <w:t>другие, принимаемые Советом документы.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В подразделе Метрология размещаются: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реестр Межгосударственных стандартных образцов;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</w:r>
      <w:r w:rsidR="0049211F">
        <w:rPr>
          <w:sz w:val="24"/>
          <w:szCs w:val="24"/>
        </w:rPr>
        <w:t>реестр таблиц</w:t>
      </w:r>
      <w:r w:rsidR="0049211F" w:rsidRPr="003C29F6">
        <w:rPr>
          <w:sz w:val="24"/>
          <w:szCs w:val="24"/>
        </w:rPr>
        <w:t xml:space="preserve"> </w:t>
      </w:r>
      <w:r w:rsidRPr="003C29F6">
        <w:rPr>
          <w:sz w:val="24"/>
          <w:szCs w:val="24"/>
        </w:rPr>
        <w:t>стандартных справочных данных о физических константах и свойствах веществ и материалов СНГ;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</w:r>
      <w:r w:rsidR="00CB5EE1">
        <w:rPr>
          <w:sz w:val="24"/>
          <w:szCs w:val="24"/>
        </w:rPr>
        <w:t>ссылка</w:t>
      </w:r>
      <w:r w:rsidR="00CB5EE1" w:rsidRPr="003C29F6">
        <w:rPr>
          <w:sz w:val="24"/>
          <w:szCs w:val="24"/>
        </w:rPr>
        <w:t xml:space="preserve"> </w:t>
      </w:r>
      <w:r w:rsidR="00CB5EE1">
        <w:rPr>
          <w:sz w:val="24"/>
          <w:szCs w:val="24"/>
        </w:rPr>
        <w:t>на данные</w:t>
      </w:r>
      <w:r w:rsidRPr="003C29F6">
        <w:rPr>
          <w:sz w:val="24"/>
          <w:szCs w:val="24"/>
        </w:rPr>
        <w:t xml:space="preserve"> о стандартных справочных данных о физических константах и свойствах веществ и материалов Российской Федерации;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</w:t>
      </w:r>
      <w:r w:rsidR="008971F2">
        <w:rPr>
          <w:sz w:val="24"/>
          <w:szCs w:val="24"/>
        </w:rPr>
        <w:t xml:space="preserve">ссылки на </w:t>
      </w:r>
      <w:r w:rsidR="008971F2" w:rsidRPr="003C29F6">
        <w:rPr>
          <w:sz w:val="24"/>
          <w:szCs w:val="24"/>
        </w:rPr>
        <w:t>реестры средств измерений</w:t>
      </w:r>
      <w:r w:rsidR="008971F2">
        <w:rPr>
          <w:sz w:val="24"/>
          <w:szCs w:val="24"/>
        </w:rPr>
        <w:t xml:space="preserve"> государств – участников Соглашения</w:t>
      </w:r>
      <w:r w:rsidRPr="003C29F6">
        <w:rPr>
          <w:sz w:val="24"/>
          <w:szCs w:val="24"/>
        </w:rPr>
        <w:t>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</w:t>
      </w:r>
      <w:r w:rsidR="008971F2">
        <w:rPr>
          <w:sz w:val="24"/>
          <w:szCs w:val="24"/>
        </w:rPr>
        <w:t>ссылки</w:t>
      </w:r>
      <w:r w:rsidR="008971F2" w:rsidRPr="003C29F6">
        <w:rPr>
          <w:sz w:val="24"/>
          <w:szCs w:val="24"/>
        </w:rPr>
        <w:t xml:space="preserve"> реестры методик выполнения измерений</w:t>
      </w:r>
      <w:r w:rsidR="008971F2">
        <w:rPr>
          <w:sz w:val="24"/>
          <w:szCs w:val="24"/>
        </w:rPr>
        <w:t xml:space="preserve"> государств – участников Соглашения</w:t>
      </w:r>
      <w:r w:rsidRPr="003C29F6">
        <w:rPr>
          <w:sz w:val="24"/>
          <w:szCs w:val="24"/>
        </w:rPr>
        <w:t>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информация о внедрение оценки неопределенности измерений;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информация о деятельности по проверкам квалификации лабораторий на</w:t>
      </w:r>
      <w:r w:rsidR="008971F2">
        <w:rPr>
          <w:sz w:val="24"/>
          <w:szCs w:val="24"/>
        </w:rPr>
        <w:t xml:space="preserve"> </w:t>
      </w:r>
      <w:r w:rsidRPr="003C29F6">
        <w:rPr>
          <w:sz w:val="24"/>
          <w:szCs w:val="24"/>
        </w:rPr>
        <w:t>пространстве СНГ;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межгосударственные программы в области метрологии и т.д.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В подразделе Аккредитация размещаются: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аналитический обзор по системам аккредитации государств-участников СНГ;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информация о деятельности по проверкам квалификации лабораторий на пространстве СНГ (Межлабораторные сличения);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программа работ Рабочей группы МГС по вопросу создания Региональной организации (ассоциации) по аккредитации;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перечень аккредитованных органов по сертификации государств-участников СНГ.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В подраздел Оценка соответствия размещаются: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информацию о применяемых в государствах процедурах проведении работ по взаимному признанию протоколов испытаний продукции, сертификатов соответствия и реализации положений Соглашения о проведении и взаимном признании работ по </w:t>
      </w:r>
      <w:r w:rsidRPr="003C29F6">
        <w:rPr>
          <w:sz w:val="24"/>
          <w:szCs w:val="24"/>
        </w:rPr>
        <w:lastRenderedPageBreak/>
        <w:t>сертификации от 4 июня 1992 года;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перечень продукции, подлежащей обязательному подтверждению соответствия в государствах-участниках СНГ;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бланки сертификатов соответствия</w:t>
      </w:r>
      <w:r w:rsidR="00DD5336">
        <w:rPr>
          <w:sz w:val="24"/>
          <w:szCs w:val="24"/>
        </w:rPr>
        <w:t>,</w:t>
      </w:r>
      <w:r w:rsidRPr="003C29F6">
        <w:rPr>
          <w:sz w:val="24"/>
          <w:szCs w:val="24"/>
        </w:rPr>
        <w:t xml:space="preserve"> принятых в государствах-участниках СНГ и т.п.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В подраздел Международное и региональное сотрудничество внесена новая информация о сотрудничестве с Евразийской экономической комиссией и Электроэнергетическим советом СНГ.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В разделе Новости размещается: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текущая информация о проведенных и запланированных заседаниях МГС;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текущая информация о проведенных и запланированных заседаниях научно-технических комиссий и рабочих групп;</w:t>
      </w:r>
    </w:p>
    <w:p w:rsidR="003C29F6" w:rsidRPr="003C29F6" w:rsidRDefault="003C29F6" w:rsidP="0050011B">
      <w:pPr>
        <w:pStyle w:val="a3"/>
        <w:tabs>
          <w:tab w:val="clear" w:pos="4153"/>
          <w:tab w:val="clear" w:pos="8306"/>
        </w:tabs>
        <w:spacing w:line="240" w:lineRule="auto"/>
        <w:ind w:firstLine="561"/>
        <w:rPr>
          <w:sz w:val="24"/>
          <w:szCs w:val="24"/>
        </w:rPr>
      </w:pPr>
      <w:r w:rsidRPr="003C29F6">
        <w:rPr>
          <w:sz w:val="24"/>
          <w:szCs w:val="24"/>
        </w:rPr>
        <w:t>-</w:t>
      </w:r>
      <w:r w:rsidRPr="003C29F6">
        <w:rPr>
          <w:sz w:val="24"/>
          <w:szCs w:val="24"/>
        </w:rPr>
        <w:tab/>
        <w:t xml:space="preserve"> информация, предоставляемая национальными органами о проведенной работе.</w:t>
      </w:r>
    </w:p>
    <w:sectPr w:rsidR="003C29F6" w:rsidRPr="003C29F6" w:rsidSect="00F221D5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type w:val="continuous"/>
      <w:pgSz w:w="11907" w:h="16840"/>
      <w:pgMar w:top="709" w:right="708" w:bottom="1135" w:left="1276" w:header="454" w:footer="340" w:gutter="0"/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637AC" w:rsidRDefault="007637AC">
      <w:r>
        <w:separator/>
      </w:r>
    </w:p>
  </w:endnote>
  <w:endnote w:type="continuationSeparator" w:id="0">
    <w:p w:rsidR="007637AC" w:rsidRDefault="007637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RSMoroma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_AlgeriusCaps">
    <w:altName w:val="Courier New"/>
    <w:charset w:val="CC"/>
    <w:family w:val="decorative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ussian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221D5" w:rsidRDefault="00F221D5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04689089"/>
      <w:docPartObj>
        <w:docPartGallery w:val="Page Numbers (Bottom of Page)"/>
        <w:docPartUnique/>
      </w:docPartObj>
    </w:sdtPr>
    <w:sdtEndPr/>
    <w:sdtContent>
      <w:p w:rsidR="00F221D5" w:rsidRDefault="00F221D5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F1C6E" w:rsidRPr="00FF1C6E">
          <w:rPr>
            <w:noProof/>
            <w:lang w:val="ru-RU"/>
          </w:rPr>
          <w:t>21</w:t>
        </w:r>
        <w:r>
          <w:fldChar w:fldCharType="end"/>
        </w:r>
      </w:p>
    </w:sdtContent>
  </w:sdt>
  <w:p w:rsidR="007637AC" w:rsidRDefault="007637AC">
    <w:pPr>
      <w:pStyle w:val="ae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221D5" w:rsidRDefault="00F221D5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637AC" w:rsidRDefault="007637AC">
      <w:r>
        <w:separator/>
      </w:r>
    </w:p>
  </w:footnote>
  <w:footnote w:type="continuationSeparator" w:id="0">
    <w:p w:rsidR="007637AC" w:rsidRDefault="007637A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221D5" w:rsidRDefault="00F221D5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221D5" w:rsidRDefault="00F221D5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221D5" w:rsidRDefault="00F221D5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B"/>
    <w:multiLevelType w:val="multilevel"/>
    <w:tmpl w:val="FFFFFFFF"/>
    <w:lvl w:ilvl="0">
      <w:start w:val="1"/>
      <w:numFmt w:val="decimal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lvlText w:val="%1.%2."/>
      <w:legacy w:legacy="1" w:legacySpace="0" w:legacyIndent="708"/>
      <w:lvlJc w:val="left"/>
      <w:pPr>
        <w:ind w:left="1416" w:hanging="708"/>
      </w:pPr>
      <w:rPr>
        <w:rFonts w:cs="Times New Roman"/>
      </w:rPr>
    </w:lvl>
    <w:lvl w:ilvl="2">
      <w:start w:val="1"/>
      <w:numFmt w:val="decimal"/>
      <w:pStyle w:val="3"/>
      <w:lvlText w:val="%1.%2.%3."/>
      <w:legacy w:legacy="1" w:legacySpace="0" w:legacyIndent="708"/>
      <w:lvlJc w:val="left"/>
      <w:pPr>
        <w:ind w:left="2124" w:hanging="708"/>
      </w:pPr>
      <w:rPr>
        <w:rFonts w:cs="Times New Roman"/>
      </w:rPr>
    </w:lvl>
    <w:lvl w:ilvl="3">
      <w:start w:val="1"/>
      <w:numFmt w:val="decimal"/>
      <w:pStyle w:val="4"/>
      <w:lvlText w:val="%1.%2.%3.%4."/>
      <w:legacy w:legacy="1" w:legacySpace="0" w:legacyIndent="708"/>
      <w:lvlJc w:val="left"/>
      <w:pPr>
        <w:ind w:left="2832" w:hanging="708"/>
      </w:pPr>
      <w:rPr>
        <w:rFonts w:cs="Times New Roman"/>
      </w:rPr>
    </w:lvl>
    <w:lvl w:ilvl="4">
      <w:start w:val="1"/>
      <w:numFmt w:val="decimal"/>
      <w:pStyle w:val="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pStyle w:val="7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pStyle w:val="9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>
    <w:nsid w:val="08997D99"/>
    <w:multiLevelType w:val="multilevel"/>
    <w:tmpl w:val="559CD4C2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DF2CDC"/>
    <w:multiLevelType w:val="multilevel"/>
    <w:tmpl w:val="D0C4737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strike w:val="0"/>
        <w:dstrike w:val="0"/>
        <w:color w:val="auto"/>
      </w:rPr>
    </w:lvl>
    <w:lvl w:ilvl="1">
      <w:start w:val="1"/>
      <w:numFmt w:val="decimal"/>
      <w:lvlText w:val="%1.%2."/>
      <w:lvlJc w:val="left"/>
      <w:pPr>
        <w:ind w:left="857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0FFE3A1F"/>
    <w:multiLevelType w:val="multilevel"/>
    <w:tmpl w:val="DAD4B620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 w:hint="default"/>
      </w:rPr>
    </w:lvl>
  </w:abstractNum>
  <w:abstractNum w:abstractNumId="4">
    <w:nsid w:val="142221DC"/>
    <w:multiLevelType w:val="hybridMultilevel"/>
    <w:tmpl w:val="62CEED1E"/>
    <w:lvl w:ilvl="0" w:tplc="7EAAD8E0">
      <w:start w:val="1"/>
      <w:numFmt w:val="bullet"/>
      <w:lvlText w:val="-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>
    <w:nsid w:val="155A5355"/>
    <w:multiLevelType w:val="hybridMultilevel"/>
    <w:tmpl w:val="6AE6625A"/>
    <w:lvl w:ilvl="0" w:tplc="7EAAD8E0">
      <w:start w:val="1"/>
      <w:numFmt w:val="bullet"/>
      <w:lvlText w:val="-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165B5C25"/>
    <w:multiLevelType w:val="multilevel"/>
    <w:tmpl w:val="7CBE1182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7986A7E"/>
    <w:multiLevelType w:val="multilevel"/>
    <w:tmpl w:val="52A262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198B1022"/>
    <w:multiLevelType w:val="hybridMultilevel"/>
    <w:tmpl w:val="E6422776"/>
    <w:lvl w:ilvl="0" w:tplc="A59A8F16">
      <w:numFmt w:val="bullet"/>
      <w:lvlText w:val="-"/>
      <w:lvlJc w:val="left"/>
      <w:pPr>
        <w:ind w:left="720" w:hanging="360"/>
      </w:pPr>
      <w:rPr>
        <w:rFonts w:ascii="Arial" w:eastAsia="RSMoroma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A5738EF"/>
    <w:multiLevelType w:val="multilevel"/>
    <w:tmpl w:val="9D6846B0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decimal"/>
      <w:lvlText w:val="%1.%2."/>
      <w:lvlJc w:val="left"/>
      <w:pPr>
        <w:ind w:left="1283" w:hanging="432"/>
      </w:pPr>
      <w:rPr>
        <w:rFonts w:ascii="Arial" w:hAnsi="Arial" w:cs="Arial" w:hint="default"/>
        <w:b w:val="0"/>
        <w:i w:val="0"/>
        <w:color w:val="auto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2A274A38"/>
    <w:multiLevelType w:val="hybridMultilevel"/>
    <w:tmpl w:val="2116A892"/>
    <w:lvl w:ilvl="0" w:tplc="E2F69CB4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>
    <w:nsid w:val="2D5A0970"/>
    <w:multiLevelType w:val="hybridMultilevel"/>
    <w:tmpl w:val="808A8D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7502535"/>
    <w:multiLevelType w:val="multilevel"/>
    <w:tmpl w:val="274AB5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>
    <w:nsid w:val="3D354BDA"/>
    <w:multiLevelType w:val="hybridMultilevel"/>
    <w:tmpl w:val="429256AC"/>
    <w:lvl w:ilvl="0" w:tplc="7EAAD8E0">
      <w:start w:val="1"/>
      <w:numFmt w:val="bullet"/>
      <w:lvlText w:val="-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3EC24A13"/>
    <w:multiLevelType w:val="multilevel"/>
    <w:tmpl w:val="E1447E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1E6446D"/>
    <w:multiLevelType w:val="hybridMultilevel"/>
    <w:tmpl w:val="77BA94D0"/>
    <w:lvl w:ilvl="0" w:tplc="7EAAD8E0">
      <w:start w:val="1"/>
      <w:numFmt w:val="bullet"/>
      <w:lvlText w:val="-"/>
      <w:lvlJc w:val="left"/>
      <w:pPr>
        <w:ind w:left="163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3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4" w:hanging="360"/>
      </w:pPr>
      <w:rPr>
        <w:rFonts w:ascii="Wingdings" w:hAnsi="Wingdings" w:hint="default"/>
      </w:rPr>
    </w:lvl>
  </w:abstractNum>
  <w:abstractNum w:abstractNumId="16">
    <w:nsid w:val="48CD1959"/>
    <w:multiLevelType w:val="multilevel"/>
    <w:tmpl w:val="411658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strike w:val="0"/>
        <w:dstrike w:val="0"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49AF0A70"/>
    <w:multiLevelType w:val="multilevel"/>
    <w:tmpl w:val="256C2C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>
    <w:nsid w:val="4AA301CE"/>
    <w:multiLevelType w:val="multilevel"/>
    <w:tmpl w:val="B9D256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>
    <w:nsid w:val="4B6D4BB2"/>
    <w:multiLevelType w:val="multilevel"/>
    <w:tmpl w:val="44E685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04113AC"/>
    <w:multiLevelType w:val="hybridMultilevel"/>
    <w:tmpl w:val="C5561230"/>
    <w:lvl w:ilvl="0" w:tplc="BB0A07AE">
      <w:start w:val="1"/>
      <w:numFmt w:val="bullet"/>
      <w:lvlText w:val=""/>
      <w:lvlJc w:val="left"/>
      <w:pPr>
        <w:tabs>
          <w:tab w:val="num" w:pos="1280"/>
        </w:tabs>
        <w:ind w:left="1280" w:hanging="360"/>
      </w:pPr>
      <w:rPr>
        <w:rFonts w:ascii="Symbol" w:hAnsi="Symbol" w:hint="default"/>
      </w:rPr>
    </w:lvl>
    <w:lvl w:ilvl="1" w:tplc="E2A8F4C2" w:tentative="1">
      <w:start w:val="1"/>
      <w:numFmt w:val="bullet"/>
      <w:lvlText w:val="o"/>
      <w:lvlJc w:val="left"/>
      <w:pPr>
        <w:tabs>
          <w:tab w:val="num" w:pos="2000"/>
        </w:tabs>
        <w:ind w:left="2000" w:hanging="360"/>
      </w:pPr>
      <w:rPr>
        <w:rFonts w:ascii="Courier New" w:hAnsi="Courier New" w:hint="default"/>
      </w:rPr>
    </w:lvl>
    <w:lvl w:ilvl="2" w:tplc="68CE337E" w:tentative="1">
      <w:start w:val="1"/>
      <w:numFmt w:val="bullet"/>
      <w:lvlText w:val=""/>
      <w:lvlJc w:val="left"/>
      <w:pPr>
        <w:tabs>
          <w:tab w:val="num" w:pos="2720"/>
        </w:tabs>
        <w:ind w:left="2720" w:hanging="360"/>
      </w:pPr>
      <w:rPr>
        <w:rFonts w:ascii="Wingdings" w:hAnsi="Wingdings" w:hint="default"/>
      </w:rPr>
    </w:lvl>
    <w:lvl w:ilvl="3" w:tplc="E1309CE6" w:tentative="1">
      <w:start w:val="1"/>
      <w:numFmt w:val="bullet"/>
      <w:lvlText w:val=""/>
      <w:lvlJc w:val="left"/>
      <w:pPr>
        <w:tabs>
          <w:tab w:val="num" w:pos="3440"/>
        </w:tabs>
        <w:ind w:left="3440" w:hanging="360"/>
      </w:pPr>
      <w:rPr>
        <w:rFonts w:ascii="Symbol" w:hAnsi="Symbol" w:hint="default"/>
      </w:rPr>
    </w:lvl>
    <w:lvl w:ilvl="4" w:tplc="A8D234DA" w:tentative="1">
      <w:start w:val="1"/>
      <w:numFmt w:val="bullet"/>
      <w:lvlText w:val="o"/>
      <w:lvlJc w:val="left"/>
      <w:pPr>
        <w:tabs>
          <w:tab w:val="num" w:pos="4160"/>
        </w:tabs>
        <w:ind w:left="4160" w:hanging="360"/>
      </w:pPr>
      <w:rPr>
        <w:rFonts w:ascii="Courier New" w:hAnsi="Courier New" w:hint="default"/>
      </w:rPr>
    </w:lvl>
    <w:lvl w:ilvl="5" w:tplc="D90C2C68" w:tentative="1">
      <w:start w:val="1"/>
      <w:numFmt w:val="bullet"/>
      <w:lvlText w:val=""/>
      <w:lvlJc w:val="left"/>
      <w:pPr>
        <w:tabs>
          <w:tab w:val="num" w:pos="4880"/>
        </w:tabs>
        <w:ind w:left="4880" w:hanging="360"/>
      </w:pPr>
      <w:rPr>
        <w:rFonts w:ascii="Wingdings" w:hAnsi="Wingdings" w:hint="default"/>
      </w:rPr>
    </w:lvl>
    <w:lvl w:ilvl="6" w:tplc="1F042816" w:tentative="1">
      <w:start w:val="1"/>
      <w:numFmt w:val="bullet"/>
      <w:lvlText w:val=""/>
      <w:lvlJc w:val="left"/>
      <w:pPr>
        <w:tabs>
          <w:tab w:val="num" w:pos="5600"/>
        </w:tabs>
        <w:ind w:left="5600" w:hanging="360"/>
      </w:pPr>
      <w:rPr>
        <w:rFonts w:ascii="Symbol" w:hAnsi="Symbol" w:hint="default"/>
      </w:rPr>
    </w:lvl>
    <w:lvl w:ilvl="7" w:tplc="3854662E" w:tentative="1">
      <w:start w:val="1"/>
      <w:numFmt w:val="bullet"/>
      <w:lvlText w:val="o"/>
      <w:lvlJc w:val="left"/>
      <w:pPr>
        <w:tabs>
          <w:tab w:val="num" w:pos="6320"/>
        </w:tabs>
        <w:ind w:left="6320" w:hanging="360"/>
      </w:pPr>
      <w:rPr>
        <w:rFonts w:ascii="Courier New" w:hAnsi="Courier New" w:hint="default"/>
      </w:rPr>
    </w:lvl>
    <w:lvl w:ilvl="8" w:tplc="7182220A" w:tentative="1">
      <w:start w:val="1"/>
      <w:numFmt w:val="bullet"/>
      <w:lvlText w:val=""/>
      <w:lvlJc w:val="left"/>
      <w:pPr>
        <w:tabs>
          <w:tab w:val="num" w:pos="7040"/>
        </w:tabs>
        <w:ind w:left="7040" w:hanging="360"/>
      </w:pPr>
      <w:rPr>
        <w:rFonts w:ascii="Wingdings" w:hAnsi="Wingdings" w:hint="default"/>
      </w:rPr>
    </w:lvl>
  </w:abstractNum>
  <w:abstractNum w:abstractNumId="21">
    <w:nsid w:val="50CF5440"/>
    <w:multiLevelType w:val="hybridMultilevel"/>
    <w:tmpl w:val="D792B34C"/>
    <w:lvl w:ilvl="0" w:tplc="7EAAD8E0">
      <w:start w:val="1"/>
      <w:numFmt w:val="bullet"/>
      <w:lvlText w:val="-"/>
      <w:lvlJc w:val="left"/>
      <w:pPr>
        <w:ind w:left="163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3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4" w:hanging="360"/>
      </w:pPr>
      <w:rPr>
        <w:rFonts w:ascii="Wingdings" w:hAnsi="Wingdings" w:hint="default"/>
      </w:rPr>
    </w:lvl>
  </w:abstractNum>
  <w:abstractNum w:abstractNumId="22">
    <w:nsid w:val="535353D6"/>
    <w:multiLevelType w:val="hybridMultilevel"/>
    <w:tmpl w:val="0EE014AE"/>
    <w:lvl w:ilvl="0" w:tplc="7EAAD8E0">
      <w:start w:val="1"/>
      <w:numFmt w:val="bullet"/>
      <w:lvlText w:val="-"/>
      <w:lvlJc w:val="left"/>
      <w:pPr>
        <w:tabs>
          <w:tab w:val="num" w:pos="1280"/>
        </w:tabs>
        <w:ind w:left="1280" w:hanging="360"/>
      </w:pPr>
      <w:rPr>
        <w:rFonts w:ascii="Symbol" w:hAnsi="Symbol" w:hint="default"/>
      </w:rPr>
    </w:lvl>
    <w:lvl w:ilvl="1" w:tplc="E2A8F4C2" w:tentative="1">
      <w:start w:val="1"/>
      <w:numFmt w:val="bullet"/>
      <w:lvlText w:val="o"/>
      <w:lvlJc w:val="left"/>
      <w:pPr>
        <w:tabs>
          <w:tab w:val="num" w:pos="2000"/>
        </w:tabs>
        <w:ind w:left="2000" w:hanging="360"/>
      </w:pPr>
      <w:rPr>
        <w:rFonts w:ascii="Courier New" w:hAnsi="Courier New" w:hint="default"/>
      </w:rPr>
    </w:lvl>
    <w:lvl w:ilvl="2" w:tplc="68CE337E" w:tentative="1">
      <w:start w:val="1"/>
      <w:numFmt w:val="bullet"/>
      <w:lvlText w:val=""/>
      <w:lvlJc w:val="left"/>
      <w:pPr>
        <w:tabs>
          <w:tab w:val="num" w:pos="2720"/>
        </w:tabs>
        <w:ind w:left="2720" w:hanging="360"/>
      </w:pPr>
      <w:rPr>
        <w:rFonts w:ascii="Wingdings" w:hAnsi="Wingdings" w:hint="default"/>
      </w:rPr>
    </w:lvl>
    <w:lvl w:ilvl="3" w:tplc="E1309CE6" w:tentative="1">
      <w:start w:val="1"/>
      <w:numFmt w:val="bullet"/>
      <w:lvlText w:val=""/>
      <w:lvlJc w:val="left"/>
      <w:pPr>
        <w:tabs>
          <w:tab w:val="num" w:pos="3440"/>
        </w:tabs>
        <w:ind w:left="3440" w:hanging="360"/>
      </w:pPr>
      <w:rPr>
        <w:rFonts w:ascii="Symbol" w:hAnsi="Symbol" w:hint="default"/>
      </w:rPr>
    </w:lvl>
    <w:lvl w:ilvl="4" w:tplc="A8D234DA" w:tentative="1">
      <w:start w:val="1"/>
      <w:numFmt w:val="bullet"/>
      <w:lvlText w:val="o"/>
      <w:lvlJc w:val="left"/>
      <w:pPr>
        <w:tabs>
          <w:tab w:val="num" w:pos="4160"/>
        </w:tabs>
        <w:ind w:left="4160" w:hanging="360"/>
      </w:pPr>
      <w:rPr>
        <w:rFonts w:ascii="Courier New" w:hAnsi="Courier New" w:hint="default"/>
      </w:rPr>
    </w:lvl>
    <w:lvl w:ilvl="5" w:tplc="D90C2C68" w:tentative="1">
      <w:start w:val="1"/>
      <w:numFmt w:val="bullet"/>
      <w:lvlText w:val=""/>
      <w:lvlJc w:val="left"/>
      <w:pPr>
        <w:tabs>
          <w:tab w:val="num" w:pos="4880"/>
        </w:tabs>
        <w:ind w:left="4880" w:hanging="360"/>
      </w:pPr>
      <w:rPr>
        <w:rFonts w:ascii="Wingdings" w:hAnsi="Wingdings" w:hint="default"/>
      </w:rPr>
    </w:lvl>
    <w:lvl w:ilvl="6" w:tplc="1F042816" w:tentative="1">
      <w:start w:val="1"/>
      <w:numFmt w:val="bullet"/>
      <w:lvlText w:val=""/>
      <w:lvlJc w:val="left"/>
      <w:pPr>
        <w:tabs>
          <w:tab w:val="num" w:pos="5600"/>
        </w:tabs>
        <w:ind w:left="5600" w:hanging="360"/>
      </w:pPr>
      <w:rPr>
        <w:rFonts w:ascii="Symbol" w:hAnsi="Symbol" w:hint="default"/>
      </w:rPr>
    </w:lvl>
    <w:lvl w:ilvl="7" w:tplc="3854662E" w:tentative="1">
      <w:start w:val="1"/>
      <w:numFmt w:val="bullet"/>
      <w:lvlText w:val="o"/>
      <w:lvlJc w:val="left"/>
      <w:pPr>
        <w:tabs>
          <w:tab w:val="num" w:pos="6320"/>
        </w:tabs>
        <w:ind w:left="6320" w:hanging="360"/>
      </w:pPr>
      <w:rPr>
        <w:rFonts w:ascii="Courier New" w:hAnsi="Courier New" w:hint="default"/>
      </w:rPr>
    </w:lvl>
    <w:lvl w:ilvl="8" w:tplc="7182220A" w:tentative="1">
      <w:start w:val="1"/>
      <w:numFmt w:val="bullet"/>
      <w:lvlText w:val=""/>
      <w:lvlJc w:val="left"/>
      <w:pPr>
        <w:tabs>
          <w:tab w:val="num" w:pos="7040"/>
        </w:tabs>
        <w:ind w:left="7040" w:hanging="360"/>
      </w:pPr>
      <w:rPr>
        <w:rFonts w:ascii="Wingdings" w:hAnsi="Wingdings" w:hint="default"/>
      </w:rPr>
    </w:lvl>
  </w:abstractNum>
  <w:abstractNum w:abstractNumId="23">
    <w:nsid w:val="53C61D7E"/>
    <w:multiLevelType w:val="hybridMultilevel"/>
    <w:tmpl w:val="648A8B40"/>
    <w:lvl w:ilvl="0" w:tplc="7EAAD8E0">
      <w:start w:val="1"/>
      <w:numFmt w:val="bullet"/>
      <w:lvlText w:val="-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4BD13B5"/>
    <w:multiLevelType w:val="hybridMultilevel"/>
    <w:tmpl w:val="DCFA264E"/>
    <w:lvl w:ilvl="0" w:tplc="04190001">
      <w:start w:val="1"/>
      <w:numFmt w:val="bullet"/>
      <w:lvlText w:val=""/>
      <w:lvlJc w:val="left"/>
      <w:pPr>
        <w:tabs>
          <w:tab w:val="num" w:pos="1634"/>
        </w:tabs>
        <w:ind w:left="16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54"/>
        </w:tabs>
        <w:ind w:left="235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74"/>
        </w:tabs>
        <w:ind w:left="30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94"/>
        </w:tabs>
        <w:ind w:left="37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14"/>
        </w:tabs>
        <w:ind w:left="451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34"/>
        </w:tabs>
        <w:ind w:left="52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54"/>
        </w:tabs>
        <w:ind w:left="59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74"/>
        </w:tabs>
        <w:ind w:left="667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94"/>
        </w:tabs>
        <w:ind w:left="7394" w:hanging="360"/>
      </w:pPr>
      <w:rPr>
        <w:rFonts w:ascii="Wingdings" w:hAnsi="Wingdings" w:hint="default"/>
      </w:rPr>
    </w:lvl>
  </w:abstractNum>
  <w:abstractNum w:abstractNumId="25">
    <w:nsid w:val="558E0366"/>
    <w:multiLevelType w:val="hybridMultilevel"/>
    <w:tmpl w:val="29D67BDA"/>
    <w:lvl w:ilvl="0" w:tplc="7EAAD8E0">
      <w:start w:val="1"/>
      <w:numFmt w:val="bullet"/>
      <w:lvlText w:val="-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6B05965"/>
    <w:multiLevelType w:val="hybridMultilevel"/>
    <w:tmpl w:val="7E028376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7">
    <w:nsid w:val="5895028C"/>
    <w:multiLevelType w:val="hybridMultilevel"/>
    <w:tmpl w:val="C304FCB0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8">
    <w:nsid w:val="59031ABC"/>
    <w:multiLevelType w:val="hybridMultilevel"/>
    <w:tmpl w:val="A814973E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9">
    <w:nsid w:val="5DA97568"/>
    <w:multiLevelType w:val="hybridMultilevel"/>
    <w:tmpl w:val="ADBEC814"/>
    <w:lvl w:ilvl="0" w:tplc="2CE848E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0C225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CDE80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83AC8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6DC8B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2887DB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53C2A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F345E6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DD0B5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>
    <w:nsid w:val="5DFB232A"/>
    <w:multiLevelType w:val="hybridMultilevel"/>
    <w:tmpl w:val="7CD6A0C6"/>
    <w:lvl w:ilvl="0" w:tplc="694874FC">
      <w:start w:val="1"/>
      <w:numFmt w:val="bullet"/>
      <w:lvlText w:val="•"/>
      <w:lvlJc w:val="left"/>
      <w:pPr>
        <w:tabs>
          <w:tab w:val="num" w:pos="928"/>
        </w:tabs>
        <w:ind w:left="928" w:hanging="360"/>
      </w:pPr>
      <w:rPr>
        <w:rFonts w:ascii="Arial" w:hAnsi="Arial" w:hint="default"/>
      </w:rPr>
    </w:lvl>
    <w:lvl w:ilvl="1" w:tplc="5C3010D2" w:tentative="1">
      <w:start w:val="1"/>
      <w:numFmt w:val="bullet"/>
      <w:lvlText w:val="•"/>
      <w:lvlJc w:val="left"/>
      <w:pPr>
        <w:tabs>
          <w:tab w:val="num" w:pos="1648"/>
        </w:tabs>
        <w:ind w:left="1648" w:hanging="360"/>
      </w:pPr>
      <w:rPr>
        <w:rFonts w:ascii="Arial" w:hAnsi="Arial" w:hint="default"/>
      </w:rPr>
    </w:lvl>
    <w:lvl w:ilvl="2" w:tplc="89446818" w:tentative="1">
      <w:start w:val="1"/>
      <w:numFmt w:val="bullet"/>
      <w:lvlText w:val="•"/>
      <w:lvlJc w:val="left"/>
      <w:pPr>
        <w:tabs>
          <w:tab w:val="num" w:pos="2368"/>
        </w:tabs>
        <w:ind w:left="2368" w:hanging="360"/>
      </w:pPr>
      <w:rPr>
        <w:rFonts w:ascii="Arial" w:hAnsi="Arial" w:hint="default"/>
      </w:rPr>
    </w:lvl>
    <w:lvl w:ilvl="3" w:tplc="DD7A3240" w:tentative="1">
      <w:start w:val="1"/>
      <w:numFmt w:val="bullet"/>
      <w:lvlText w:val="•"/>
      <w:lvlJc w:val="left"/>
      <w:pPr>
        <w:tabs>
          <w:tab w:val="num" w:pos="3088"/>
        </w:tabs>
        <w:ind w:left="3088" w:hanging="360"/>
      </w:pPr>
      <w:rPr>
        <w:rFonts w:ascii="Arial" w:hAnsi="Arial" w:hint="default"/>
      </w:rPr>
    </w:lvl>
    <w:lvl w:ilvl="4" w:tplc="0EFC31EE" w:tentative="1">
      <w:start w:val="1"/>
      <w:numFmt w:val="bullet"/>
      <w:lvlText w:val="•"/>
      <w:lvlJc w:val="left"/>
      <w:pPr>
        <w:tabs>
          <w:tab w:val="num" w:pos="3808"/>
        </w:tabs>
        <w:ind w:left="3808" w:hanging="360"/>
      </w:pPr>
      <w:rPr>
        <w:rFonts w:ascii="Arial" w:hAnsi="Arial" w:hint="default"/>
      </w:rPr>
    </w:lvl>
    <w:lvl w:ilvl="5" w:tplc="BD5892A8" w:tentative="1">
      <w:start w:val="1"/>
      <w:numFmt w:val="bullet"/>
      <w:lvlText w:val="•"/>
      <w:lvlJc w:val="left"/>
      <w:pPr>
        <w:tabs>
          <w:tab w:val="num" w:pos="4528"/>
        </w:tabs>
        <w:ind w:left="4528" w:hanging="360"/>
      </w:pPr>
      <w:rPr>
        <w:rFonts w:ascii="Arial" w:hAnsi="Arial" w:hint="default"/>
      </w:rPr>
    </w:lvl>
    <w:lvl w:ilvl="6" w:tplc="D7EE537E" w:tentative="1">
      <w:start w:val="1"/>
      <w:numFmt w:val="bullet"/>
      <w:lvlText w:val="•"/>
      <w:lvlJc w:val="left"/>
      <w:pPr>
        <w:tabs>
          <w:tab w:val="num" w:pos="5248"/>
        </w:tabs>
        <w:ind w:left="5248" w:hanging="360"/>
      </w:pPr>
      <w:rPr>
        <w:rFonts w:ascii="Arial" w:hAnsi="Arial" w:hint="default"/>
      </w:rPr>
    </w:lvl>
    <w:lvl w:ilvl="7" w:tplc="A0FA1622" w:tentative="1">
      <w:start w:val="1"/>
      <w:numFmt w:val="bullet"/>
      <w:lvlText w:val="•"/>
      <w:lvlJc w:val="left"/>
      <w:pPr>
        <w:tabs>
          <w:tab w:val="num" w:pos="5968"/>
        </w:tabs>
        <w:ind w:left="5968" w:hanging="360"/>
      </w:pPr>
      <w:rPr>
        <w:rFonts w:ascii="Arial" w:hAnsi="Arial" w:hint="default"/>
      </w:rPr>
    </w:lvl>
    <w:lvl w:ilvl="8" w:tplc="57667568" w:tentative="1">
      <w:start w:val="1"/>
      <w:numFmt w:val="bullet"/>
      <w:lvlText w:val="•"/>
      <w:lvlJc w:val="left"/>
      <w:pPr>
        <w:tabs>
          <w:tab w:val="num" w:pos="6688"/>
        </w:tabs>
        <w:ind w:left="6688" w:hanging="360"/>
      </w:pPr>
      <w:rPr>
        <w:rFonts w:ascii="Arial" w:hAnsi="Arial" w:hint="default"/>
      </w:rPr>
    </w:lvl>
  </w:abstractNum>
  <w:abstractNum w:abstractNumId="31">
    <w:nsid w:val="5F9E0765"/>
    <w:multiLevelType w:val="hybridMultilevel"/>
    <w:tmpl w:val="CB46CDB8"/>
    <w:lvl w:ilvl="0" w:tplc="7EAAD8E0">
      <w:start w:val="1"/>
      <w:numFmt w:val="bullet"/>
      <w:lvlText w:val="-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0601A58"/>
    <w:multiLevelType w:val="hybridMultilevel"/>
    <w:tmpl w:val="90A6AA44"/>
    <w:lvl w:ilvl="0" w:tplc="7EAAD8E0">
      <w:start w:val="1"/>
      <w:numFmt w:val="bullet"/>
      <w:lvlText w:val="-"/>
      <w:lvlJc w:val="left"/>
      <w:pPr>
        <w:ind w:left="135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6" w:hanging="360"/>
      </w:pPr>
      <w:rPr>
        <w:rFonts w:ascii="Wingdings" w:hAnsi="Wingdings" w:hint="default"/>
      </w:rPr>
    </w:lvl>
  </w:abstractNum>
  <w:abstractNum w:abstractNumId="33">
    <w:nsid w:val="662A361D"/>
    <w:multiLevelType w:val="hybridMultilevel"/>
    <w:tmpl w:val="7562BEA4"/>
    <w:lvl w:ilvl="0" w:tplc="7EAAD8E0">
      <w:start w:val="1"/>
      <w:numFmt w:val="bullet"/>
      <w:lvlText w:val="-"/>
      <w:lvlJc w:val="left"/>
      <w:pPr>
        <w:tabs>
          <w:tab w:val="num" w:pos="1634"/>
        </w:tabs>
        <w:ind w:left="16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54"/>
        </w:tabs>
        <w:ind w:left="235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74"/>
        </w:tabs>
        <w:ind w:left="30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94"/>
        </w:tabs>
        <w:ind w:left="37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14"/>
        </w:tabs>
        <w:ind w:left="451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34"/>
        </w:tabs>
        <w:ind w:left="52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54"/>
        </w:tabs>
        <w:ind w:left="59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74"/>
        </w:tabs>
        <w:ind w:left="667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94"/>
        </w:tabs>
        <w:ind w:left="7394" w:hanging="360"/>
      </w:pPr>
      <w:rPr>
        <w:rFonts w:ascii="Wingdings" w:hAnsi="Wingdings" w:hint="default"/>
      </w:rPr>
    </w:lvl>
  </w:abstractNum>
  <w:abstractNum w:abstractNumId="34">
    <w:nsid w:val="686D6D57"/>
    <w:multiLevelType w:val="multilevel"/>
    <w:tmpl w:val="DE3C64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88747FD"/>
    <w:multiLevelType w:val="hybridMultilevel"/>
    <w:tmpl w:val="D6422BC0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6">
    <w:nsid w:val="69E00E35"/>
    <w:multiLevelType w:val="hybridMultilevel"/>
    <w:tmpl w:val="5C64DEEC"/>
    <w:lvl w:ilvl="0" w:tplc="7EAAD8E0">
      <w:start w:val="1"/>
      <w:numFmt w:val="bullet"/>
      <w:lvlText w:val="-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A260799"/>
    <w:multiLevelType w:val="hybridMultilevel"/>
    <w:tmpl w:val="3BA6D982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8">
    <w:nsid w:val="6F0730A4"/>
    <w:multiLevelType w:val="hybridMultilevel"/>
    <w:tmpl w:val="8A0A08D4"/>
    <w:lvl w:ilvl="0" w:tplc="7EAAD8E0">
      <w:start w:val="1"/>
      <w:numFmt w:val="bullet"/>
      <w:lvlText w:val="-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9">
    <w:nsid w:val="78A06942"/>
    <w:multiLevelType w:val="multilevel"/>
    <w:tmpl w:val="A88A3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CC26266"/>
    <w:multiLevelType w:val="hybridMultilevel"/>
    <w:tmpl w:val="5E4851D4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1">
    <w:nsid w:val="7D2C6514"/>
    <w:multiLevelType w:val="hybridMultilevel"/>
    <w:tmpl w:val="F6F4B926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0"/>
  </w:num>
  <w:num w:numId="3">
    <w:abstractNumId w:val="37"/>
  </w:num>
  <w:num w:numId="4">
    <w:abstractNumId w:val="35"/>
  </w:num>
  <w:num w:numId="5">
    <w:abstractNumId w:val="40"/>
  </w:num>
  <w:num w:numId="6">
    <w:abstractNumId w:val="28"/>
  </w:num>
  <w:num w:numId="7">
    <w:abstractNumId w:val="27"/>
  </w:num>
  <w:num w:numId="8">
    <w:abstractNumId w:val="26"/>
  </w:num>
  <w:num w:numId="9">
    <w:abstractNumId w:val="14"/>
  </w:num>
  <w:num w:numId="10">
    <w:abstractNumId w:val="24"/>
  </w:num>
  <w:num w:numId="11">
    <w:abstractNumId w:val="41"/>
  </w:num>
  <w:num w:numId="12">
    <w:abstractNumId w:val="3"/>
  </w:num>
  <w:num w:numId="13">
    <w:abstractNumId w:val="10"/>
  </w:num>
  <w:num w:numId="14">
    <w:abstractNumId w:val="17"/>
  </w:num>
  <w:num w:numId="15">
    <w:abstractNumId w:val="39"/>
  </w:num>
  <w:num w:numId="16">
    <w:abstractNumId w:val="19"/>
  </w:num>
  <w:num w:numId="17">
    <w:abstractNumId w:val="7"/>
  </w:num>
  <w:num w:numId="18">
    <w:abstractNumId w:val="12"/>
  </w:num>
  <w:num w:numId="19">
    <w:abstractNumId w:val="22"/>
  </w:num>
  <w:num w:numId="20">
    <w:abstractNumId w:val="31"/>
  </w:num>
  <w:num w:numId="21">
    <w:abstractNumId w:val="4"/>
  </w:num>
  <w:num w:numId="22">
    <w:abstractNumId w:val="6"/>
  </w:num>
  <w:num w:numId="23">
    <w:abstractNumId w:val="18"/>
  </w:num>
  <w:num w:numId="24">
    <w:abstractNumId w:val="33"/>
  </w:num>
  <w:num w:numId="25">
    <w:abstractNumId w:val="25"/>
  </w:num>
  <w:num w:numId="26">
    <w:abstractNumId w:val="15"/>
  </w:num>
  <w:num w:numId="27">
    <w:abstractNumId w:val="21"/>
  </w:num>
  <w:num w:numId="28">
    <w:abstractNumId w:val="36"/>
  </w:num>
  <w:num w:numId="29">
    <w:abstractNumId w:val="23"/>
  </w:num>
  <w:num w:numId="30">
    <w:abstractNumId w:val="8"/>
  </w:num>
  <w:num w:numId="31">
    <w:abstractNumId w:val="34"/>
  </w:num>
  <w:num w:numId="32">
    <w:abstractNumId w:val="1"/>
  </w:num>
  <w:num w:numId="33">
    <w:abstractNumId w:val="13"/>
  </w:num>
  <w:num w:numId="34">
    <w:abstractNumId w:val="16"/>
  </w:num>
  <w:num w:numId="35">
    <w:abstractNumId w:val="5"/>
  </w:num>
  <w:num w:numId="36">
    <w:abstractNumId w:val="32"/>
  </w:num>
  <w:num w:numId="37">
    <w:abstractNumId w:val="38"/>
  </w:num>
  <w:num w:numId="38">
    <w:abstractNumId w:val="11"/>
  </w:num>
  <w:num w:numId="39">
    <w:abstractNumId w:val="2"/>
  </w:num>
  <w:num w:numId="40">
    <w:abstractNumId w:val="30"/>
  </w:num>
  <w:num w:numId="41">
    <w:abstractNumId w:val="29"/>
  </w:num>
  <w:num w:numId="42">
    <w:abstractNumId w:val="9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activeWritingStyle w:appName="MSWord" w:lang="ru-RU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35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7D9F"/>
    <w:rsid w:val="0000123B"/>
    <w:rsid w:val="000028EA"/>
    <w:rsid w:val="000033DB"/>
    <w:rsid w:val="000036AF"/>
    <w:rsid w:val="00007599"/>
    <w:rsid w:val="00007C55"/>
    <w:rsid w:val="00010EB2"/>
    <w:rsid w:val="00011663"/>
    <w:rsid w:val="000118D0"/>
    <w:rsid w:val="00011974"/>
    <w:rsid w:val="00011EC9"/>
    <w:rsid w:val="0001225B"/>
    <w:rsid w:val="0001302D"/>
    <w:rsid w:val="000133C4"/>
    <w:rsid w:val="0001446B"/>
    <w:rsid w:val="00015573"/>
    <w:rsid w:val="00016B3F"/>
    <w:rsid w:val="00023903"/>
    <w:rsid w:val="00023F00"/>
    <w:rsid w:val="000257BF"/>
    <w:rsid w:val="00026E6E"/>
    <w:rsid w:val="000274FB"/>
    <w:rsid w:val="000274FD"/>
    <w:rsid w:val="000277C8"/>
    <w:rsid w:val="00027FE3"/>
    <w:rsid w:val="0003065E"/>
    <w:rsid w:val="000307E1"/>
    <w:rsid w:val="00031359"/>
    <w:rsid w:val="00031EAE"/>
    <w:rsid w:val="00032773"/>
    <w:rsid w:val="00033E3C"/>
    <w:rsid w:val="00034E5F"/>
    <w:rsid w:val="00035C62"/>
    <w:rsid w:val="000369DA"/>
    <w:rsid w:val="0003763A"/>
    <w:rsid w:val="000435B7"/>
    <w:rsid w:val="00043F3D"/>
    <w:rsid w:val="00044792"/>
    <w:rsid w:val="00044FCE"/>
    <w:rsid w:val="00045639"/>
    <w:rsid w:val="00047410"/>
    <w:rsid w:val="00047C8E"/>
    <w:rsid w:val="000506DD"/>
    <w:rsid w:val="00050C85"/>
    <w:rsid w:val="000512E9"/>
    <w:rsid w:val="000512F7"/>
    <w:rsid w:val="00051ADA"/>
    <w:rsid w:val="000520F2"/>
    <w:rsid w:val="00052D17"/>
    <w:rsid w:val="0005345C"/>
    <w:rsid w:val="00054917"/>
    <w:rsid w:val="000553BF"/>
    <w:rsid w:val="0005712E"/>
    <w:rsid w:val="00057485"/>
    <w:rsid w:val="000604F1"/>
    <w:rsid w:val="00060821"/>
    <w:rsid w:val="000624AB"/>
    <w:rsid w:val="00063FCD"/>
    <w:rsid w:val="000648F3"/>
    <w:rsid w:val="00065842"/>
    <w:rsid w:val="00066589"/>
    <w:rsid w:val="00066B17"/>
    <w:rsid w:val="000679DB"/>
    <w:rsid w:val="000706F0"/>
    <w:rsid w:val="0007397A"/>
    <w:rsid w:val="000746A1"/>
    <w:rsid w:val="000748CC"/>
    <w:rsid w:val="000775CE"/>
    <w:rsid w:val="00081C80"/>
    <w:rsid w:val="00082190"/>
    <w:rsid w:val="00084405"/>
    <w:rsid w:val="00084759"/>
    <w:rsid w:val="00084C9F"/>
    <w:rsid w:val="000867B1"/>
    <w:rsid w:val="00087BA7"/>
    <w:rsid w:val="00090184"/>
    <w:rsid w:val="0009033B"/>
    <w:rsid w:val="000906AC"/>
    <w:rsid w:val="00091386"/>
    <w:rsid w:val="0009256E"/>
    <w:rsid w:val="00092CB2"/>
    <w:rsid w:val="00093030"/>
    <w:rsid w:val="00095349"/>
    <w:rsid w:val="00095B6E"/>
    <w:rsid w:val="00096459"/>
    <w:rsid w:val="00097548"/>
    <w:rsid w:val="000A0426"/>
    <w:rsid w:val="000A15F6"/>
    <w:rsid w:val="000A16C7"/>
    <w:rsid w:val="000A1BED"/>
    <w:rsid w:val="000A2099"/>
    <w:rsid w:val="000A3B03"/>
    <w:rsid w:val="000A4553"/>
    <w:rsid w:val="000A4AAE"/>
    <w:rsid w:val="000A5DF0"/>
    <w:rsid w:val="000B2535"/>
    <w:rsid w:val="000B2AFA"/>
    <w:rsid w:val="000B2D2C"/>
    <w:rsid w:val="000B3485"/>
    <w:rsid w:val="000B34B6"/>
    <w:rsid w:val="000B56AF"/>
    <w:rsid w:val="000B78D4"/>
    <w:rsid w:val="000B7D36"/>
    <w:rsid w:val="000C158F"/>
    <w:rsid w:val="000C1F42"/>
    <w:rsid w:val="000C3C63"/>
    <w:rsid w:val="000D13D7"/>
    <w:rsid w:val="000D1B03"/>
    <w:rsid w:val="000D2E9D"/>
    <w:rsid w:val="000D38CD"/>
    <w:rsid w:val="000D3F03"/>
    <w:rsid w:val="000D5317"/>
    <w:rsid w:val="000D5652"/>
    <w:rsid w:val="000D5AD5"/>
    <w:rsid w:val="000D62C0"/>
    <w:rsid w:val="000D6B9E"/>
    <w:rsid w:val="000E0121"/>
    <w:rsid w:val="000E0272"/>
    <w:rsid w:val="000E19D1"/>
    <w:rsid w:val="000E1AD8"/>
    <w:rsid w:val="000E306A"/>
    <w:rsid w:val="000E3089"/>
    <w:rsid w:val="000E3C52"/>
    <w:rsid w:val="000E4E17"/>
    <w:rsid w:val="000E4FDB"/>
    <w:rsid w:val="000E590E"/>
    <w:rsid w:val="000E5AD1"/>
    <w:rsid w:val="000E7D70"/>
    <w:rsid w:val="000F0060"/>
    <w:rsid w:val="000F0570"/>
    <w:rsid w:val="000F2C06"/>
    <w:rsid w:val="000F3550"/>
    <w:rsid w:val="000F3B02"/>
    <w:rsid w:val="000F3CD2"/>
    <w:rsid w:val="000F3E14"/>
    <w:rsid w:val="000F71F8"/>
    <w:rsid w:val="000F757B"/>
    <w:rsid w:val="001003A8"/>
    <w:rsid w:val="00100E44"/>
    <w:rsid w:val="00104E48"/>
    <w:rsid w:val="001053B3"/>
    <w:rsid w:val="00105869"/>
    <w:rsid w:val="00111793"/>
    <w:rsid w:val="0011247C"/>
    <w:rsid w:val="0011302A"/>
    <w:rsid w:val="00114999"/>
    <w:rsid w:val="00114C38"/>
    <w:rsid w:val="00116237"/>
    <w:rsid w:val="00120436"/>
    <w:rsid w:val="00122B12"/>
    <w:rsid w:val="00122F36"/>
    <w:rsid w:val="00124975"/>
    <w:rsid w:val="00126123"/>
    <w:rsid w:val="0012761B"/>
    <w:rsid w:val="0012773A"/>
    <w:rsid w:val="00127F6E"/>
    <w:rsid w:val="00131514"/>
    <w:rsid w:val="00131E43"/>
    <w:rsid w:val="00131F59"/>
    <w:rsid w:val="0013326E"/>
    <w:rsid w:val="00133F5E"/>
    <w:rsid w:val="00136B19"/>
    <w:rsid w:val="001376A9"/>
    <w:rsid w:val="00137E8D"/>
    <w:rsid w:val="001400F5"/>
    <w:rsid w:val="0014098C"/>
    <w:rsid w:val="00140B66"/>
    <w:rsid w:val="00140E6C"/>
    <w:rsid w:val="00143196"/>
    <w:rsid w:val="001447E1"/>
    <w:rsid w:val="00144D2B"/>
    <w:rsid w:val="00146839"/>
    <w:rsid w:val="001479AA"/>
    <w:rsid w:val="00151094"/>
    <w:rsid w:val="00151097"/>
    <w:rsid w:val="00151134"/>
    <w:rsid w:val="00152402"/>
    <w:rsid w:val="001533A1"/>
    <w:rsid w:val="0015359F"/>
    <w:rsid w:val="001554FA"/>
    <w:rsid w:val="0015618F"/>
    <w:rsid w:val="00156744"/>
    <w:rsid w:val="00156C27"/>
    <w:rsid w:val="0015705A"/>
    <w:rsid w:val="0015773B"/>
    <w:rsid w:val="001610F0"/>
    <w:rsid w:val="00163671"/>
    <w:rsid w:val="00163863"/>
    <w:rsid w:val="00163EE6"/>
    <w:rsid w:val="00164117"/>
    <w:rsid w:val="0016547D"/>
    <w:rsid w:val="00165E3F"/>
    <w:rsid w:val="00166A76"/>
    <w:rsid w:val="00167D3D"/>
    <w:rsid w:val="001713E3"/>
    <w:rsid w:val="00172438"/>
    <w:rsid w:val="00175033"/>
    <w:rsid w:val="00177710"/>
    <w:rsid w:val="00177BCD"/>
    <w:rsid w:val="0018001C"/>
    <w:rsid w:val="0018050C"/>
    <w:rsid w:val="00185496"/>
    <w:rsid w:val="001868CB"/>
    <w:rsid w:val="00186CD6"/>
    <w:rsid w:val="001909CA"/>
    <w:rsid w:val="00192526"/>
    <w:rsid w:val="00195C78"/>
    <w:rsid w:val="00196881"/>
    <w:rsid w:val="001A0BDD"/>
    <w:rsid w:val="001A1124"/>
    <w:rsid w:val="001A1B21"/>
    <w:rsid w:val="001A1B23"/>
    <w:rsid w:val="001A1C53"/>
    <w:rsid w:val="001A2A40"/>
    <w:rsid w:val="001A3E70"/>
    <w:rsid w:val="001A41E1"/>
    <w:rsid w:val="001A476E"/>
    <w:rsid w:val="001A4B89"/>
    <w:rsid w:val="001A5A53"/>
    <w:rsid w:val="001A799C"/>
    <w:rsid w:val="001B087F"/>
    <w:rsid w:val="001B23FF"/>
    <w:rsid w:val="001B2D37"/>
    <w:rsid w:val="001B3756"/>
    <w:rsid w:val="001B3B0C"/>
    <w:rsid w:val="001B3EFB"/>
    <w:rsid w:val="001B534D"/>
    <w:rsid w:val="001B5578"/>
    <w:rsid w:val="001B56C0"/>
    <w:rsid w:val="001B5FBC"/>
    <w:rsid w:val="001B79B9"/>
    <w:rsid w:val="001C2E3D"/>
    <w:rsid w:val="001C39AA"/>
    <w:rsid w:val="001C3CE5"/>
    <w:rsid w:val="001C5777"/>
    <w:rsid w:val="001C7343"/>
    <w:rsid w:val="001D0A3D"/>
    <w:rsid w:val="001D1D88"/>
    <w:rsid w:val="001D2047"/>
    <w:rsid w:val="001D25D5"/>
    <w:rsid w:val="001D5017"/>
    <w:rsid w:val="001D5EF6"/>
    <w:rsid w:val="001D5F3E"/>
    <w:rsid w:val="001D6BD6"/>
    <w:rsid w:val="001E1EC7"/>
    <w:rsid w:val="001E2BDC"/>
    <w:rsid w:val="001E3290"/>
    <w:rsid w:val="001E612B"/>
    <w:rsid w:val="001E642F"/>
    <w:rsid w:val="001E7722"/>
    <w:rsid w:val="001F2105"/>
    <w:rsid w:val="001F25B7"/>
    <w:rsid w:val="001F5ECA"/>
    <w:rsid w:val="001F61BD"/>
    <w:rsid w:val="0020167F"/>
    <w:rsid w:val="002018B0"/>
    <w:rsid w:val="002033AB"/>
    <w:rsid w:val="00205E2E"/>
    <w:rsid w:val="00207A34"/>
    <w:rsid w:val="00210241"/>
    <w:rsid w:val="002107C6"/>
    <w:rsid w:val="002112BA"/>
    <w:rsid w:val="00212B54"/>
    <w:rsid w:val="0021492B"/>
    <w:rsid w:val="002174A5"/>
    <w:rsid w:val="00220172"/>
    <w:rsid w:val="00220C2F"/>
    <w:rsid w:val="002210AC"/>
    <w:rsid w:val="0022187D"/>
    <w:rsid w:val="002229DC"/>
    <w:rsid w:val="002235BA"/>
    <w:rsid w:val="00224762"/>
    <w:rsid w:val="00224FB9"/>
    <w:rsid w:val="002257E5"/>
    <w:rsid w:val="0022641D"/>
    <w:rsid w:val="0022645F"/>
    <w:rsid w:val="00226B61"/>
    <w:rsid w:val="00230A2D"/>
    <w:rsid w:val="00234EAD"/>
    <w:rsid w:val="0023504B"/>
    <w:rsid w:val="00236A06"/>
    <w:rsid w:val="002373DB"/>
    <w:rsid w:val="00237600"/>
    <w:rsid w:val="002416FF"/>
    <w:rsid w:val="002421EB"/>
    <w:rsid w:val="0024261A"/>
    <w:rsid w:val="00242960"/>
    <w:rsid w:val="002438DE"/>
    <w:rsid w:val="002440FB"/>
    <w:rsid w:val="002443D7"/>
    <w:rsid w:val="002450D8"/>
    <w:rsid w:val="00245BEE"/>
    <w:rsid w:val="0024640D"/>
    <w:rsid w:val="00247FD4"/>
    <w:rsid w:val="0025045A"/>
    <w:rsid w:val="00251666"/>
    <w:rsid w:val="00252040"/>
    <w:rsid w:val="0025210F"/>
    <w:rsid w:val="00252858"/>
    <w:rsid w:val="00252C67"/>
    <w:rsid w:val="00253654"/>
    <w:rsid w:val="0025408A"/>
    <w:rsid w:val="002542C2"/>
    <w:rsid w:val="00254D22"/>
    <w:rsid w:val="00257032"/>
    <w:rsid w:val="002570D1"/>
    <w:rsid w:val="002631F6"/>
    <w:rsid w:val="002639F7"/>
    <w:rsid w:val="00264159"/>
    <w:rsid w:val="002654E5"/>
    <w:rsid w:val="00267A1F"/>
    <w:rsid w:val="00271540"/>
    <w:rsid w:val="00271DF9"/>
    <w:rsid w:val="00272FA4"/>
    <w:rsid w:val="0027303D"/>
    <w:rsid w:val="00273987"/>
    <w:rsid w:val="00274F9B"/>
    <w:rsid w:val="00275FAF"/>
    <w:rsid w:val="0027719C"/>
    <w:rsid w:val="002771BC"/>
    <w:rsid w:val="00277267"/>
    <w:rsid w:val="002810D4"/>
    <w:rsid w:val="002816E1"/>
    <w:rsid w:val="0028204F"/>
    <w:rsid w:val="0028235B"/>
    <w:rsid w:val="00283E19"/>
    <w:rsid w:val="00286276"/>
    <w:rsid w:val="0029333A"/>
    <w:rsid w:val="00294631"/>
    <w:rsid w:val="00295BF7"/>
    <w:rsid w:val="00297EE5"/>
    <w:rsid w:val="00297F05"/>
    <w:rsid w:val="00297FA0"/>
    <w:rsid w:val="002A258D"/>
    <w:rsid w:val="002A27EA"/>
    <w:rsid w:val="002A2DCC"/>
    <w:rsid w:val="002A362D"/>
    <w:rsid w:val="002A3795"/>
    <w:rsid w:val="002A4A66"/>
    <w:rsid w:val="002A5622"/>
    <w:rsid w:val="002A5B8A"/>
    <w:rsid w:val="002A648E"/>
    <w:rsid w:val="002A71B4"/>
    <w:rsid w:val="002B0BE6"/>
    <w:rsid w:val="002B100A"/>
    <w:rsid w:val="002B490C"/>
    <w:rsid w:val="002B4E1B"/>
    <w:rsid w:val="002B577F"/>
    <w:rsid w:val="002B70D3"/>
    <w:rsid w:val="002C0D68"/>
    <w:rsid w:val="002C2260"/>
    <w:rsid w:val="002C3865"/>
    <w:rsid w:val="002C3DEE"/>
    <w:rsid w:val="002C5107"/>
    <w:rsid w:val="002C6781"/>
    <w:rsid w:val="002C77CF"/>
    <w:rsid w:val="002D0BCD"/>
    <w:rsid w:val="002D12DF"/>
    <w:rsid w:val="002D1791"/>
    <w:rsid w:val="002D2811"/>
    <w:rsid w:val="002D3311"/>
    <w:rsid w:val="002D5443"/>
    <w:rsid w:val="002D5AE9"/>
    <w:rsid w:val="002D61EE"/>
    <w:rsid w:val="002D731B"/>
    <w:rsid w:val="002D7836"/>
    <w:rsid w:val="002E0CC0"/>
    <w:rsid w:val="002E0F33"/>
    <w:rsid w:val="002E1A2A"/>
    <w:rsid w:val="002E48B1"/>
    <w:rsid w:val="002E5B0F"/>
    <w:rsid w:val="002E79F4"/>
    <w:rsid w:val="002F102B"/>
    <w:rsid w:val="002F2EDA"/>
    <w:rsid w:val="002F54AC"/>
    <w:rsid w:val="002F63FE"/>
    <w:rsid w:val="002F6FC0"/>
    <w:rsid w:val="003005C4"/>
    <w:rsid w:val="003012FB"/>
    <w:rsid w:val="00301D02"/>
    <w:rsid w:val="00302F3E"/>
    <w:rsid w:val="00303061"/>
    <w:rsid w:val="003040D9"/>
    <w:rsid w:val="00305225"/>
    <w:rsid w:val="0030553C"/>
    <w:rsid w:val="00305B7E"/>
    <w:rsid w:val="003075A9"/>
    <w:rsid w:val="00307C47"/>
    <w:rsid w:val="00310433"/>
    <w:rsid w:val="0031107E"/>
    <w:rsid w:val="0031173D"/>
    <w:rsid w:val="00312E53"/>
    <w:rsid w:val="003134E5"/>
    <w:rsid w:val="00314F28"/>
    <w:rsid w:val="00315A4E"/>
    <w:rsid w:val="00316336"/>
    <w:rsid w:val="00316520"/>
    <w:rsid w:val="00321327"/>
    <w:rsid w:val="0032150F"/>
    <w:rsid w:val="0032184F"/>
    <w:rsid w:val="00324AF8"/>
    <w:rsid w:val="00324C8B"/>
    <w:rsid w:val="00325071"/>
    <w:rsid w:val="00325214"/>
    <w:rsid w:val="0032643D"/>
    <w:rsid w:val="00327807"/>
    <w:rsid w:val="00330230"/>
    <w:rsid w:val="00330D31"/>
    <w:rsid w:val="00330D6A"/>
    <w:rsid w:val="00332262"/>
    <w:rsid w:val="003325A3"/>
    <w:rsid w:val="003328EE"/>
    <w:rsid w:val="00332FDC"/>
    <w:rsid w:val="00334639"/>
    <w:rsid w:val="003350E8"/>
    <w:rsid w:val="003357D0"/>
    <w:rsid w:val="00335C96"/>
    <w:rsid w:val="00336F43"/>
    <w:rsid w:val="0033792F"/>
    <w:rsid w:val="003379F6"/>
    <w:rsid w:val="00337DBE"/>
    <w:rsid w:val="003420DD"/>
    <w:rsid w:val="00342842"/>
    <w:rsid w:val="0034425D"/>
    <w:rsid w:val="00344A64"/>
    <w:rsid w:val="0034504D"/>
    <w:rsid w:val="00345478"/>
    <w:rsid w:val="00345706"/>
    <w:rsid w:val="003460DC"/>
    <w:rsid w:val="003460EC"/>
    <w:rsid w:val="003501EA"/>
    <w:rsid w:val="0035066C"/>
    <w:rsid w:val="0035080D"/>
    <w:rsid w:val="00352C0C"/>
    <w:rsid w:val="00353672"/>
    <w:rsid w:val="00354744"/>
    <w:rsid w:val="00356BBA"/>
    <w:rsid w:val="00356F2F"/>
    <w:rsid w:val="00357357"/>
    <w:rsid w:val="00360369"/>
    <w:rsid w:val="00360720"/>
    <w:rsid w:val="003607F1"/>
    <w:rsid w:val="003622CC"/>
    <w:rsid w:val="00363221"/>
    <w:rsid w:val="00365735"/>
    <w:rsid w:val="00365DA4"/>
    <w:rsid w:val="003675E4"/>
    <w:rsid w:val="00370984"/>
    <w:rsid w:val="00370B42"/>
    <w:rsid w:val="003713B5"/>
    <w:rsid w:val="00372E7E"/>
    <w:rsid w:val="0037388C"/>
    <w:rsid w:val="00373BEC"/>
    <w:rsid w:val="00374F4E"/>
    <w:rsid w:val="003756C8"/>
    <w:rsid w:val="00375834"/>
    <w:rsid w:val="003759BD"/>
    <w:rsid w:val="00375CB0"/>
    <w:rsid w:val="00375CFE"/>
    <w:rsid w:val="003766A9"/>
    <w:rsid w:val="003767F7"/>
    <w:rsid w:val="00377789"/>
    <w:rsid w:val="00377E58"/>
    <w:rsid w:val="003832B9"/>
    <w:rsid w:val="00390826"/>
    <w:rsid w:val="003930AB"/>
    <w:rsid w:val="00393567"/>
    <w:rsid w:val="003936E1"/>
    <w:rsid w:val="0039427E"/>
    <w:rsid w:val="00394C28"/>
    <w:rsid w:val="003958F3"/>
    <w:rsid w:val="00396C76"/>
    <w:rsid w:val="00396E8B"/>
    <w:rsid w:val="00397498"/>
    <w:rsid w:val="003A0EDB"/>
    <w:rsid w:val="003A3C59"/>
    <w:rsid w:val="003A40B3"/>
    <w:rsid w:val="003A4E98"/>
    <w:rsid w:val="003A4EF3"/>
    <w:rsid w:val="003A566A"/>
    <w:rsid w:val="003A7C03"/>
    <w:rsid w:val="003A7C65"/>
    <w:rsid w:val="003A7CF2"/>
    <w:rsid w:val="003B0076"/>
    <w:rsid w:val="003B05FC"/>
    <w:rsid w:val="003B0B72"/>
    <w:rsid w:val="003B1144"/>
    <w:rsid w:val="003B2A86"/>
    <w:rsid w:val="003B36BA"/>
    <w:rsid w:val="003B3841"/>
    <w:rsid w:val="003B3F8D"/>
    <w:rsid w:val="003C0DD2"/>
    <w:rsid w:val="003C29F6"/>
    <w:rsid w:val="003C4102"/>
    <w:rsid w:val="003C457B"/>
    <w:rsid w:val="003C50C9"/>
    <w:rsid w:val="003C5D39"/>
    <w:rsid w:val="003C6463"/>
    <w:rsid w:val="003C6572"/>
    <w:rsid w:val="003C771A"/>
    <w:rsid w:val="003D1D20"/>
    <w:rsid w:val="003D3022"/>
    <w:rsid w:val="003D36F1"/>
    <w:rsid w:val="003D3CC4"/>
    <w:rsid w:val="003D4230"/>
    <w:rsid w:val="003D4BF2"/>
    <w:rsid w:val="003E03CA"/>
    <w:rsid w:val="003E047A"/>
    <w:rsid w:val="003E068E"/>
    <w:rsid w:val="003E25C7"/>
    <w:rsid w:val="003E6334"/>
    <w:rsid w:val="003E74B0"/>
    <w:rsid w:val="003F0415"/>
    <w:rsid w:val="003F2585"/>
    <w:rsid w:val="003F3C6A"/>
    <w:rsid w:val="003F40E1"/>
    <w:rsid w:val="003F4FAD"/>
    <w:rsid w:val="003F584E"/>
    <w:rsid w:val="003F626F"/>
    <w:rsid w:val="003F76F9"/>
    <w:rsid w:val="00400C3F"/>
    <w:rsid w:val="00400C64"/>
    <w:rsid w:val="00400D5C"/>
    <w:rsid w:val="0040132B"/>
    <w:rsid w:val="004013F3"/>
    <w:rsid w:val="0040302A"/>
    <w:rsid w:val="004037EC"/>
    <w:rsid w:val="00403C8C"/>
    <w:rsid w:val="004049FD"/>
    <w:rsid w:val="00404BFA"/>
    <w:rsid w:val="004127B3"/>
    <w:rsid w:val="0041327B"/>
    <w:rsid w:val="00413463"/>
    <w:rsid w:val="004139CC"/>
    <w:rsid w:val="004141CD"/>
    <w:rsid w:val="00416F4E"/>
    <w:rsid w:val="0041739F"/>
    <w:rsid w:val="00417B17"/>
    <w:rsid w:val="00417CD2"/>
    <w:rsid w:val="00420166"/>
    <w:rsid w:val="004206C7"/>
    <w:rsid w:val="00420CF3"/>
    <w:rsid w:val="0042111F"/>
    <w:rsid w:val="0042171A"/>
    <w:rsid w:val="00422D79"/>
    <w:rsid w:val="00422E1C"/>
    <w:rsid w:val="00422FCA"/>
    <w:rsid w:val="0042306F"/>
    <w:rsid w:val="00423856"/>
    <w:rsid w:val="00423871"/>
    <w:rsid w:val="004247EC"/>
    <w:rsid w:val="00425E14"/>
    <w:rsid w:val="00426E79"/>
    <w:rsid w:val="0043115E"/>
    <w:rsid w:val="004313AA"/>
    <w:rsid w:val="0043175B"/>
    <w:rsid w:val="004317CE"/>
    <w:rsid w:val="00431B9B"/>
    <w:rsid w:val="00431C1D"/>
    <w:rsid w:val="004356A4"/>
    <w:rsid w:val="00435E50"/>
    <w:rsid w:val="0043650E"/>
    <w:rsid w:val="004371F9"/>
    <w:rsid w:val="00437594"/>
    <w:rsid w:val="00440219"/>
    <w:rsid w:val="00440BCB"/>
    <w:rsid w:val="0044249D"/>
    <w:rsid w:val="00442756"/>
    <w:rsid w:val="004442BD"/>
    <w:rsid w:val="00446A5C"/>
    <w:rsid w:val="0044723E"/>
    <w:rsid w:val="00450C23"/>
    <w:rsid w:val="00451B55"/>
    <w:rsid w:val="0045294B"/>
    <w:rsid w:val="00453CC1"/>
    <w:rsid w:val="004540BF"/>
    <w:rsid w:val="00454722"/>
    <w:rsid w:val="00456A12"/>
    <w:rsid w:val="004577D1"/>
    <w:rsid w:val="004602F7"/>
    <w:rsid w:val="0046040C"/>
    <w:rsid w:val="00461125"/>
    <w:rsid w:val="00462443"/>
    <w:rsid w:val="0046340B"/>
    <w:rsid w:val="00463981"/>
    <w:rsid w:val="0046439D"/>
    <w:rsid w:val="00466DFF"/>
    <w:rsid w:val="0046767F"/>
    <w:rsid w:val="00467D82"/>
    <w:rsid w:val="00472426"/>
    <w:rsid w:val="004733C3"/>
    <w:rsid w:val="00476435"/>
    <w:rsid w:val="004807B1"/>
    <w:rsid w:val="004809E5"/>
    <w:rsid w:val="00482302"/>
    <w:rsid w:val="00482996"/>
    <w:rsid w:val="0048318F"/>
    <w:rsid w:val="00483437"/>
    <w:rsid w:val="004834F0"/>
    <w:rsid w:val="004858D3"/>
    <w:rsid w:val="00485A4F"/>
    <w:rsid w:val="00485B32"/>
    <w:rsid w:val="00485DC7"/>
    <w:rsid w:val="004865C5"/>
    <w:rsid w:val="00491199"/>
    <w:rsid w:val="0049211F"/>
    <w:rsid w:val="004937A4"/>
    <w:rsid w:val="004945B1"/>
    <w:rsid w:val="00494B95"/>
    <w:rsid w:val="004956F1"/>
    <w:rsid w:val="00495861"/>
    <w:rsid w:val="004960DD"/>
    <w:rsid w:val="004968A3"/>
    <w:rsid w:val="004A0692"/>
    <w:rsid w:val="004A0AE9"/>
    <w:rsid w:val="004A211E"/>
    <w:rsid w:val="004A3EEB"/>
    <w:rsid w:val="004A475B"/>
    <w:rsid w:val="004A588F"/>
    <w:rsid w:val="004A66BB"/>
    <w:rsid w:val="004A6720"/>
    <w:rsid w:val="004A67A9"/>
    <w:rsid w:val="004A7FAA"/>
    <w:rsid w:val="004B1248"/>
    <w:rsid w:val="004B20BF"/>
    <w:rsid w:val="004B28BD"/>
    <w:rsid w:val="004B35DC"/>
    <w:rsid w:val="004B36F2"/>
    <w:rsid w:val="004B5052"/>
    <w:rsid w:val="004B6297"/>
    <w:rsid w:val="004B6ABC"/>
    <w:rsid w:val="004B74BA"/>
    <w:rsid w:val="004B786E"/>
    <w:rsid w:val="004C1A65"/>
    <w:rsid w:val="004C21D1"/>
    <w:rsid w:val="004C2ABD"/>
    <w:rsid w:val="004C2D98"/>
    <w:rsid w:val="004C407D"/>
    <w:rsid w:val="004C5A71"/>
    <w:rsid w:val="004D0D93"/>
    <w:rsid w:val="004D156C"/>
    <w:rsid w:val="004D1FF7"/>
    <w:rsid w:val="004D201D"/>
    <w:rsid w:val="004D2431"/>
    <w:rsid w:val="004D26C3"/>
    <w:rsid w:val="004D3184"/>
    <w:rsid w:val="004D4B56"/>
    <w:rsid w:val="004D5662"/>
    <w:rsid w:val="004D60C2"/>
    <w:rsid w:val="004D67CD"/>
    <w:rsid w:val="004D6F33"/>
    <w:rsid w:val="004D714D"/>
    <w:rsid w:val="004E0F3F"/>
    <w:rsid w:val="004E33EF"/>
    <w:rsid w:val="004E405D"/>
    <w:rsid w:val="004E78E0"/>
    <w:rsid w:val="004F0184"/>
    <w:rsid w:val="004F0F66"/>
    <w:rsid w:val="004F1316"/>
    <w:rsid w:val="004F184B"/>
    <w:rsid w:val="004F22FC"/>
    <w:rsid w:val="004F314B"/>
    <w:rsid w:val="004F385D"/>
    <w:rsid w:val="004F41E1"/>
    <w:rsid w:val="004F4CF8"/>
    <w:rsid w:val="004F5C44"/>
    <w:rsid w:val="0050011B"/>
    <w:rsid w:val="00500430"/>
    <w:rsid w:val="005028D0"/>
    <w:rsid w:val="00502B05"/>
    <w:rsid w:val="00502CA6"/>
    <w:rsid w:val="00507F84"/>
    <w:rsid w:val="005107EE"/>
    <w:rsid w:val="00510CE9"/>
    <w:rsid w:val="00512F40"/>
    <w:rsid w:val="00514111"/>
    <w:rsid w:val="005141DB"/>
    <w:rsid w:val="00514F49"/>
    <w:rsid w:val="00514FD5"/>
    <w:rsid w:val="005166A5"/>
    <w:rsid w:val="00517291"/>
    <w:rsid w:val="00520BEE"/>
    <w:rsid w:val="005218AD"/>
    <w:rsid w:val="00522F2C"/>
    <w:rsid w:val="00523ECE"/>
    <w:rsid w:val="00526C3C"/>
    <w:rsid w:val="005300EE"/>
    <w:rsid w:val="005308AA"/>
    <w:rsid w:val="00531826"/>
    <w:rsid w:val="005322E7"/>
    <w:rsid w:val="00532310"/>
    <w:rsid w:val="00532714"/>
    <w:rsid w:val="005329BB"/>
    <w:rsid w:val="00532B80"/>
    <w:rsid w:val="00533558"/>
    <w:rsid w:val="0053376A"/>
    <w:rsid w:val="00533F75"/>
    <w:rsid w:val="0053451C"/>
    <w:rsid w:val="00535C62"/>
    <w:rsid w:val="00535DF2"/>
    <w:rsid w:val="0053775C"/>
    <w:rsid w:val="00541F9F"/>
    <w:rsid w:val="00543C2C"/>
    <w:rsid w:val="0054494F"/>
    <w:rsid w:val="00547290"/>
    <w:rsid w:val="005510FC"/>
    <w:rsid w:val="005518B6"/>
    <w:rsid w:val="00551EF5"/>
    <w:rsid w:val="005522CC"/>
    <w:rsid w:val="005526EA"/>
    <w:rsid w:val="00552B40"/>
    <w:rsid w:val="00553CB5"/>
    <w:rsid w:val="00553FAF"/>
    <w:rsid w:val="005548E6"/>
    <w:rsid w:val="00554BA2"/>
    <w:rsid w:val="00554E01"/>
    <w:rsid w:val="00555AA1"/>
    <w:rsid w:val="0055719D"/>
    <w:rsid w:val="00557511"/>
    <w:rsid w:val="00557D9F"/>
    <w:rsid w:val="00562D44"/>
    <w:rsid w:val="00563352"/>
    <w:rsid w:val="00565659"/>
    <w:rsid w:val="00566140"/>
    <w:rsid w:val="005665A9"/>
    <w:rsid w:val="005706BC"/>
    <w:rsid w:val="00570867"/>
    <w:rsid w:val="00571600"/>
    <w:rsid w:val="0057265C"/>
    <w:rsid w:val="00573732"/>
    <w:rsid w:val="00573F7E"/>
    <w:rsid w:val="00574682"/>
    <w:rsid w:val="00574913"/>
    <w:rsid w:val="005774D4"/>
    <w:rsid w:val="005808B3"/>
    <w:rsid w:val="0058121E"/>
    <w:rsid w:val="00581CE8"/>
    <w:rsid w:val="00583AB5"/>
    <w:rsid w:val="00584136"/>
    <w:rsid w:val="00587E8A"/>
    <w:rsid w:val="00591B32"/>
    <w:rsid w:val="00592D7F"/>
    <w:rsid w:val="0059396E"/>
    <w:rsid w:val="0059571F"/>
    <w:rsid w:val="00596C05"/>
    <w:rsid w:val="00597096"/>
    <w:rsid w:val="005A2AB0"/>
    <w:rsid w:val="005A2B0E"/>
    <w:rsid w:val="005A4207"/>
    <w:rsid w:val="005A5138"/>
    <w:rsid w:val="005A5314"/>
    <w:rsid w:val="005A5C07"/>
    <w:rsid w:val="005A67CF"/>
    <w:rsid w:val="005A6A8B"/>
    <w:rsid w:val="005A7479"/>
    <w:rsid w:val="005A7DB0"/>
    <w:rsid w:val="005B026B"/>
    <w:rsid w:val="005B19D1"/>
    <w:rsid w:val="005B1F8C"/>
    <w:rsid w:val="005B2040"/>
    <w:rsid w:val="005B26E4"/>
    <w:rsid w:val="005B3C60"/>
    <w:rsid w:val="005B47BE"/>
    <w:rsid w:val="005B4B01"/>
    <w:rsid w:val="005B52F1"/>
    <w:rsid w:val="005C45B4"/>
    <w:rsid w:val="005C7B82"/>
    <w:rsid w:val="005D08FC"/>
    <w:rsid w:val="005D1B3E"/>
    <w:rsid w:val="005D2546"/>
    <w:rsid w:val="005D2A34"/>
    <w:rsid w:val="005D2AEC"/>
    <w:rsid w:val="005D5705"/>
    <w:rsid w:val="005D5F98"/>
    <w:rsid w:val="005D61D8"/>
    <w:rsid w:val="005D638E"/>
    <w:rsid w:val="005D68ED"/>
    <w:rsid w:val="005D7A1A"/>
    <w:rsid w:val="005D7B23"/>
    <w:rsid w:val="005E0695"/>
    <w:rsid w:val="005E0C63"/>
    <w:rsid w:val="005E1269"/>
    <w:rsid w:val="005E23A3"/>
    <w:rsid w:val="005E467C"/>
    <w:rsid w:val="005E4ADB"/>
    <w:rsid w:val="005E7D31"/>
    <w:rsid w:val="005F267B"/>
    <w:rsid w:val="005F36D1"/>
    <w:rsid w:val="005F36E7"/>
    <w:rsid w:val="005F4210"/>
    <w:rsid w:val="005F450A"/>
    <w:rsid w:val="005F463D"/>
    <w:rsid w:val="005F4B32"/>
    <w:rsid w:val="005F4D9E"/>
    <w:rsid w:val="005F659C"/>
    <w:rsid w:val="005F68B2"/>
    <w:rsid w:val="006016F2"/>
    <w:rsid w:val="00601E45"/>
    <w:rsid w:val="0060748A"/>
    <w:rsid w:val="006139B6"/>
    <w:rsid w:val="00615146"/>
    <w:rsid w:val="00615707"/>
    <w:rsid w:val="006158D3"/>
    <w:rsid w:val="006158E6"/>
    <w:rsid w:val="00616BBE"/>
    <w:rsid w:val="006171AF"/>
    <w:rsid w:val="006179EA"/>
    <w:rsid w:val="006207C0"/>
    <w:rsid w:val="006224EA"/>
    <w:rsid w:val="00622B80"/>
    <w:rsid w:val="006239AA"/>
    <w:rsid w:val="00623B9D"/>
    <w:rsid w:val="006241A8"/>
    <w:rsid w:val="00624ED1"/>
    <w:rsid w:val="00625438"/>
    <w:rsid w:val="00625461"/>
    <w:rsid w:val="00625BE2"/>
    <w:rsid w:val="0062779F"/>
    <w:rsid w:val="00630033"/>
    <w:rsid w:val="006304CD"/>
    <w:rsid w:val="00631350"/>
    <w:rsid w:val="0063170A"/>
    <w:rsid w:val="00631F4E"/>
    <w:rsid w:val="0063223F"/>
    <w:rsid w:val="00633631"/>
    <w:rsid w:val="0063435A"/>
    <w:rsid w:val="0063497F"/>
    <w:rsid w:val="00635196"/>
    <w:rsid w:val="00635CF4"/>
    <w:rsid w:val="00636B3C"/>
    <w:rsid w:val="00637868"/>
    <w:rsid w:val="00637A17"/>
    <w:rsid w:val="00637FCE"/>
    <w:rsid w:val="006425AA"/>
    <w:rsid w:val="00644A41"/>
    <w:rsid w:val="00650528"/>
    <w:rsid w:val="00650A88"/>
    <w:rsid w:val="00653B3A"/>
    <w:rsid w:val="00654FFA"/>
    <w:rsid w:val="00657144"/>
    <w:rsid w:val="0065780F"/>
    <w:rsid w:val="00657DE7"/>
    <w:rsid w:val="00661667"/>
    <w:rsid w:val="00662778"/>
    <w:rsid w:val="00665191"/>
    <w:rsid w:val="00665B3E"/>
    <w:rsid w:val="00666D51"/>
    <w:rsid w:val="00670EF9"/>
    <w:rsid w:val="006725DF"/>
    <w:rsid w:val="00672FF8"/>
    <w:rsid w:val="0067412E"/>
    <w:rsid w:val="006756E3"/>
    <w:rsid w:val="006756F5"/>
    <w:rsid w:val="00677615"/>
    <w:rsid w:val="00677C36"/>
    <w:rsid w:val="006801D8"/>
    <w:rsid w:val="0068074A"/>
    <w:rsid w:val="0068437C"/>
    <w:rsid w:val="0068645E"/>
    <w:rsid w:val="00686B99"/>
    <w:rsid w:val="00686BE4"/>
    <w:rsid w:val="006908C0"/>
    <w:rsid w:val="00694780"/>
    <w:rsid w:val="006955B2"/>
    <w:rsid w:val="00696049"/>
    <w:rsid w:val="0069657D"/>
    <w:rsid w:val="00696DA4"/>
    <w:rsid w:val="006A102E"/>
    <w:rsid w:val="006A394B"/>
    <w:rsid w:val="006A3D1B"/>
    <w:rsid w:val="006A41D7"/>
    <w:rsid w:val="006A5DB7"/>
    <w:rsid w:val="006A71E3"/>
    <w:rsid w:val="006A73AD"/>
    <w:rsid w:val="006A7F8D"/>
    <w:rsid w:val="006B29C6"/>
    <w:rsid w:val="006B3FA9"/>
    <w:rsid w:val="006B400F"/>
    <w:rsid w:val="006B4F53"/>
    <w:rsid w:val="006B5AFD"/>
    <w:rsid w:val="006C0111"/>
    <w:rsid w:val="006C019C"/>
    <w:rsid w:val="006C0BEB"/>
    <w:rsid w:val="006C0DEC"/>
    <w:rsid w:val="006C0F46"/>
    <w:rsid w:val="006C13D0"/>
    <w:rsid w:val="006C2466"/>
    <w:rsid w:val="006C3843"/>
    <w:rsid w:val="006C43B9"/>
    <w:rsid w:val="006C56EA"/>
    <w:rsid w:val="006D3052"/>
    <w:rsid w:val="006D562E"/>
    <w:rsid w:val="006D671A"/>
    <w:rsid w:val="006D76D7"/>
    <w:rsid w:val="006E37D7"/>
    <w:rsid w:val="006E46D1"/>
    <w:rsid w:val="006E5761"/>
    <w:rsid w:val="006E5C8E"/>
    <w:rsid w:val="006E6437"/>
    <w:rsid w:val="006E7924"/>
    <w:rsid w:val="006E7A59"/>
    <w:rsid w:val="006E7CD9"/>
    <w:rsid w:val="006F052E"/>
    <w:rsid w:val="006F3F3D"/>
    <w:rsid w:val="006F589A"/>
    <w:rsid w:val="006F6503"/>
    <w:rsid w:val="0070035E"/>
    <w:rsid w:val="007015BF"/>
    <w:rsid w:val="007021CA"/>
    <w:rsid w:val="007041D6"/>
    <w:rsid w:val="007061F7"/>
    <w:rsid w:val="007069B0"/>
    <w:rsid w:val="00711921"/>
    <w:rsid w:val="007167B4"/>
    <w:rsid w:val="00716D06"/>
    <w:rsid w:val="00716FA3"/>
    <w:rsid w:val="00717580"/>
    <w:rsid w:val="0071790C"/>
    <w:rsid w:val="0072173D"/>
    <w:rsid w:val="00721D68"/>
    <w:rsid w:val="0072269C"/>
    <w:rsid w:val="007228B0"/>
    <w:rsid w:val="00723718"/>
    <w:rsid w:val="007244F2"/>
    <w:rsid w:val="00726246"/>
    <w:rsid w:val="00726CB8"/>
    <w:rsid w:val="007316B1"/>
    <w:rsid w:val="00731D93"/>
    <w:rsid w:val="00731E5C"/>
    <w:rsid w:val="00733EA8"/>
    <w:rsid w:val="00734A5E"/>
    <w:rsid w:val="00736CC8"/>
    <w:rsid w:val="0073780B"/>
    <w:rsid w:val="00740C5B"/>
    <w:rsid w:val="00741EA7"/>
    <w:rsid w:val="007425A2"/>
    <w:rsid w:val="00742A09"/>
    <w:rsid w:val="00744742"/>
    <w:rsid w:val="00744796"/>
    <w:rsid w:val="00744F39"/>
    <w:rsid w:val="007457C7"/>
    <w:rsid w:val="00745DD3"/>
    <w:rsid w:val="00746DEC"/>
    <w:rsid w:val="00746E16"/>
    <w:rsid w:val="00747099"/>
    <w:rsid w:val="00750077"/>
    <w:rsid w:val="00750860"/>
    <w:rsid w:val="00751340"/>
    <w:rsid w:val="00751411"/>
    <w:rsid w:val="00751C1A"/>
    <w:rsid w:val="00751C4B"/>
    <w:rsid w:val="00751E88"/>
    <w:rsid w:val="00754907"/>
    <w:rsid w:val="007559CA"/>
    <w:rsid w:val="007567EA"/>
    <w:rsid w:val="00756BF7"/>
    <w:rsid w:val="00757BAC"/>
    <w:rsid w:val="00760FA2"/>
    <w:rsid w:val="0076332D"/>
    <w:rsid w:val="007637AC"/>
    <w:rsid w:val="00763982"/>
    <w:rsid w:val="00763B89"/>
    <w:rsid w:val="00763DB3"/>
    <w:rsid w:val="007644E7"/>
    <w:rsid w:val="00764711"/>
    <w:rsid w:val="00764BC4"/>
    <w:rsid w:val="00765958"/>
    <w:rsid w:val="00765EE3"/>
    <w:rsid w:val="007662E6"/>
    <w:rsid w:val="00767CE1"/>
    <w:rsid w:val="0077004C"/>
    <w:rsid w:val="0077018A"/>
    <w:rsid w:val="00772C1B"/>
    <w:rsid w:val="007737F3"/>
    <w:rsid w:val="00775270"/>
    <w:rsid w:val="00775A18"/>
    <w:rsid w:val="00776EF5"/>
    <w:rsid w:val="00777A0C"/>
    <w:rsid w:val="00780900"/>
    <w:rsid w:val="007810A0"/>
    <w:rsid w:val="007810FA"/>
    <w:rsid w:val="007819FB"/>
    <w:rsid w:val="007827C9"/>
    <w:rsid w:val="00783FA9"/>
    <w:rsid w:val="00784105"/>
    <w:rsid w:val="00784B2A"/>
    <w:rsid w:val="00786479"/>
    <w:rsid w:val="0078750A"/>
    <w:rsid w:val="007879DC"/>
    <w:rsid w:val="00790C84"/>
    <w:rsid w:val="00791ABD"/>
    <w:rsid w:val="00791C37"/>
    <w:rsid w:val="007948E4"/>
    <w:rsid w:val="00795BBF"/>
    <w:rsid w:val="00796C90"/>
    <w:rsid w:val="00797067"/>
    <w:rsid w:val="0079723F"/>
    <w:rsid w:val="007975E9"/>
    <w:rsid w:val="00797DD2"/>
    <w:rsid w:val="007A0B5C"/>
    <w:rsid w:val="007A1603"/>
    <w:rsid w:val="007A18C5"/>
    <w:rsid w:val="007A1DF4"/>
    <w:rsid w:val="007A1F5D"/>
    <w:rsid w:val="007A2151"/>
    <w:rsid w:val="007A2321"/>
    <w:rsid w:val="007A2AF8"/>
    <w:rsid w:val="007A2E34"/>
    <w:rsid w:val="007A4869"/>
    <w:rsid w:val="007A5C82"/>
    <w:rsid w:val="007A651E"/>
    <w:rsid w:val="007A65F9"/>
    <w:rsid w:val="007A6A07"/>
    <w:rsid w:val="007A746B"/>
    <w:rsid w:val="007B0192"/>
    <w:rsid w:val="007B12BE"/>
    <w:rsid w:val="007B568C"/>
    <w:rsid w:val="007B67F5"/>
    <w:rsid w:val="007B755B"/>
    <w:rsid w:val="007B7E65"/>
    <w:rsid w:val="007C1040"/>
    <w:rsid w:val="007C1E74"/>
    <w:rsid w:val="007C3157"/>
    <w:rsid w:val="007C338B"/>
    <w:rsid w:val="007C442E"/>
    <w:rsid w:val="007C4B32"/>
    <w:rsid w:val="007C784A"/>
    <w:rsid w:val="007D0201"/>
    <w:rsid w:val="007D294D"/>
    <w:rsid w:val="007D38E5"/>
    <w:rsid w:val="007D3F60"/>
    <w:rsid w:val="007D42DE"/>
    <w:rsid w:val="007D4378"/>
    <w:rsid w:val="007D4518"/>
    <w:rsid w:val="007D4DFD"/>
    <w:rsid w:val="007D5121"/>
    <w:rsid w:val="007D6F20"/>
    <w:rsid w:val="007D70DC"/>
    <w:rsid w:val="007E03A7"/>
    <w:rsid w:val="007E2C50"/>
    <w:rsid w:val="007E341C"/>
    <w:rsid w:val="007E6603"/>
    <w:rsid w:val="007E6F65"/>
    <w:rsid w:val="007E726A"/>
    <w:rsid w:val="007F00B3"/>
    <w:rsid w:val="007F0EC2"/>
    <w:rsid w:val="007F1780"/>
    <w:rsid w:val="007F2DF4"/>
    <w:rsid w:val="007F370E"/>
    <w:rsid w:val="007F39D1"/>
    <w:rsid w:val="007F5E88"/>
    <w:rsid w:val="007F79C0"/>
    <w:rsid w:val="007F7F79"/>
    <w:rsid w:val="008000B1"/>
    <w:rsid w:val="00804533"/>
    <w:rsid w:val="00806F88"/>
    <w:rsid w:val="00807010"/>
    <w:rsid w:val="008070C9"/>
    <w:rsid w:val="008073CB"/>
    <w:rsid w:val="008079DC"/>
    <w:rsid w:val="00807FA9"/>
    <w:rsid w:val="00810C41"/>
    <w:rsid w:val="00810DC8"/>
    <w:rsid w:val="00811E8E"/>
    <w:rsid w:val="00812D07"/>
    <w:rsid w:val="00814932"/>
    <w:rsid w:val="00814BCD"/>
    <w:rsid w:val="00815E89"/>
    <w:rsid w:val="00817295"/>
    <w:rsid w:val="00817BD7"/>
    <w:rsid w:val="00817D60"/>
    <w:rsid w:val="00817EAF"/>
    <w:rsid w:val="00821EB7"/>
    <w:rsid w:val="008224FD"/>
    <w:rsid w:val="00823118"/>
    <w:rsid w:val="0082498E"/>
    <w:rsid w:val="008300DD"/>
    <w:rsid w:val="00830479"/>
    <w:rsid w:val="00831CE6"/>
    <w:rsid w:val="00832E91"/>
    <w:rsid w:val="00833064"/>
    <w:rsid w:val="00833B2B"/>
    <w:rsid w:val="00833BF3"/>
    <w:rsid w:val="00833C61"/>
    <w:rsid w:val="00836159"/>
    <w:rsid w:val="00836748"/>
    <w:rsid w:val="00837A3A"/>
    <w:rsid w:val="00837AB2"/>
    <w:rsid w:val="0084103B"/>
    <w:rsid w:val="008414D5"/>
    <w:rsid w:val="008417B6"/>
    <w:rsid w:val="00842959"/>
    <w:rsid w:val="00843D21"/>
    <w:rsid w:val="00844306"/>
    <w:rsid w:val="008449C8"/>
    <w:rsid w:val="0084538A"/>
    <w:rsid w:val="00845934"/>
    <w:rsid w:val="00846768"/>
    <w:rsid w:val="00847FDE"/>
    <w:rsid w:val="00851D6C"/>
    <w:rsid w:val="0085207B"/>
    <w:rsid w:val="008525FF"/>
    <w:rsid w:val="00852D56"/>
    <w:rsid w:val="00853CA1"/>
    <w:rsid w:val="008542A7"/>
    <w:rsid w:val="0085473F"/>
    <w:rsid w:val="008575FB"/>
    <w:rsid w:val="00860693"/>
    <w:rsid w:val="00860B9E"/>
    <w:rsid w:val="00861208"/>
    <w:rsid w:val="0086187F"/>
    <w:rsid w:val="008628E7"/>
    <w:rsid w:val="00864CB1"/>
    <w:rsid w:val="008657A3"/>
    <w:rsid w:val="00865989"/>
    <w:rsid w:val="00865E47"/>
    <w:rsid w:val="0086634A"/>
    <w:rsid w:val="0086714A"/>
    <w:rsid w:val="00870140"/>
    <w:rsid w:val="00870849"/>
    <w:rsid w:val="00870A8D"/>
    <w:rsid w:val="00871008"/>
    <w:rsid w:val="0087248F"/>
    <w:rsid w:val="00872506"/>
    <w:rsid w:val="00872BAD"/>
    <w:rsid w:val="00872D87"/>
    <w:rsid w:val="0087314F"/>
    <w:rsid w:val="008733D2"/>
    <w:rsid w:val="00874A40"/>
    <w:rsid w:val="00874C9B"/>
    <w:rsid w:val="00875892"/>
    <w:rsid w:val="00880D84"/>
    <w:rsid w:val="00881080"/>
    <w:rsid w:val="008830BB"/>
    <w:rsid w:val="00884513"/>
    <w:rsid w:val="0088645C"/>
    <w:rsid w:val="00887D39"/>
    <w:rsid w:val="008911AC"/>
    <w:rsid w:val="00891517"/>
    <w:rsid w:val="00895138"/>
    <w:rsid w:val="00895C0C"/>
    <w:rsid w:val="008971F2"/>
    <w:rsid w:val="008A3A53"/>
    <w:rsid w:val="008A42E7"/>
    <w:rsid w:val="008B166B"/>
    <w:rsid w:val="008B19F6"/>
    <w:rsid w:val="008B1AE5"/>
    <w:rsid w:val="008B3539"/>
    <w:rsid w:val="008B3FDA"/>
    <w:rsid w:val="008B44E5"/>
    <w:rsid w:val="008B585C"/>
    <w:rsid w:val="008B64E8"/>
    <w:rsid w:val="008B66AB"/>
    <w:rsid w:val="008C0B53"/>
    <w:rsid w:val="008C0F68"/>
    <w:rsid w:val="008C11A5"/>
    <w:rsid w:val="008C17B1"/>
    <w:rsid w:val="008C205C"/>
    <w:rsid w:val="008C42B5"/>
    <w:rsid w:val="008C59DF"/>
    <w:rsid w:val="008C7156"/>
    <w:rsid w:val="008D2205"/>
    <w:rsid w:val="008D29FB"/>
    <w:rsid w:val="008D2D07"/>
    <w:rsid w:val="008D5AC1"/>
    <w:rsid w:val="008D75EB"/>
    <w:rsid w:val="008E0F59"/>
    <w:rsid w:val="008E18CB"/>
    <w:rsid w:val="008E1B6E"/>
    <w:rsid w:val="008E261B"/>
    <w:rsid w:val="008E44E2"/>
    <w:rsid w:val="008F15EE"/>
    <w:rsid w:val="008F36E8"/>
    <w:rsid w:val="008F4D24"/>
    <w:rsid w:val="008F6604"/>
    <w:rsid w:val="008F7B33"/>
    <w:rsid w:val="00900E04"/>
    <w:rsid w:val="009016CA"/>
    <w:rsid w:val="0090644D"/>
    <w:rsid w:val="00906755"/>
    <w:rsid w:val="00906951"/>
    <w:rsid w:val="00907886"/>
    <w:rsid w:val="009106E3"/>
    <w:rsid w:val="009107E5"/>
    <w:rsid w:val="00910E90"/>
    <w:rsid w:val="00911296"/>
    <w:rsid w:val="009126FA"/>
    <w:rsid w:val="009145EB"/>
    <w:rsid w:val="009164D7"/>
    <w:rsid w:val="009205BA"/>
    <w:rsid w:val="00920823"/>
    <w:rsid w:val="0092085A"/>
    <w:rsid w:val="0092116A"/>
    <w:rsid w:val="00921B6C"/>
    <w:rsid w:val="00922260"/>
    <w:rsid w:val="009226CD"/>
    <w:rsid w:val="0092278F"/>
    <w:rsid w:val="00922BBA"/>
    <w:rsid w:val="00922CEA"/>
    <w:rsid w:val="009246A0"/>
    <w:rsid w:val="00926FFE"/>
    <w:rsid w:val="009276B9"/>
    <w:rsid w:val="00927E83"/>
    <w:rsid w:val="00931AF7"/>
    <w:rsid w:val="00931D22"/>
    <w:rsid w:val="009331BC"/>
    <w:rsid w:val="009332C6"/>
    <w:rsid w:val="009342BC"/>
    <w:rsid w:val="00935142"/>
    <w:rsid w:val="009364A8"/>
    <w:rsid w:val="00936B7D"/>
    <w:rsid w:val="00936F06"/>
    <w:rsid w:val="00937035"/>
    <w:rsid w:val="00942A5D"/>
    <w:rsid w:val="00943726"/>
    <w:rsid w:val="00947F6E"/>
    <w:rsid w:val="00950209"/>
    <w:rsid w:val="009515C2"/>
    <w:rsid w:val="00951673"/>
    <w:rsid w:val="00952725"/>
    <w:rsid w:val="009536B1"/>
    <w:rsid w:val="0095385B"/>
    <w:rsid w:val="00953C07"/>
    <w:rsid w:val="00954535"/>
    <w:rsid w:val="00955227"/>
    <w:rsid w:val="00955690"/>
    <w:rsid w:val="00955DF9"/>
    <w:rsid w:val="00956692"/>
    <w:rsid w:val="0096127D"/>
    <w:rsid w:val="00961734"/>
    <w:rsid w:val="00961AC7"/>
    <w:rsid w:val="009626D1"/>
    <w:rsid w:val="009627F4"/>
    <w:rsid w:val="00962E73"/>
    <w:rsid w:val="00962EAB"/>
    <w:rsid w:val="00963A4B"/>
    <w:rsid w:val="00963AEE"/>
    <w:rsid w:val="00964994"/>
    <w:rsid w:val="00965B0E"/>
    <w:rsid w:val="00966AED"/>
    <w:rsid w:val="0096793C"/>
    <w:rsid w:val="00970A1A"/>
    <w:rsid w:val="00970BF1"/>
    <w:rsid w:val="00971E09"/>
    <w:rsid w:val="00972290"/>
    <w:rsid w:val="00973B94"/>
    <w:rsid w:val="00975539"/>
    <w:rsid w:val="009756C9"/>
    <w:rsid w:val="0098049D"/>
    <w:rsid w:val="00980636"/>
    <w:rsid w:val="00980CFC"/>
    <w:rsid w:val="00980ECF"/>
    <w:rsid w:val="00982957"/>
    <w:rsid w:val="0098398E"/>
    <w:rsid w:val="00983C61"/>
    <w:rsid w:val="00984925"/>
    <w:rsid w:val="00985321"/>
    <w:rsid w:val="0098674A"/>
    <w:rsid w:val="00994D2D"/>
    <w:rsid w:val="00995992"/>
    <w:rsid w:val="009975C7"/>
    <w:rsid w:val="009A1DD3"/>
    <w:rsid w:val="009A26E9"/>
    <w:rsid w:val="009A3253"/>
    <w:rsid w:val="009A3452"/>
    <w:rsid w:val="009A3537"/>
    <w:rsid w:val="009A4F7A"/>
    <w:rsid w:val="009A5667"/>
    <w:rsid w:val="009A5D5D"/>
    <w:rsid w:val="009A7A15"/>
    <w:rsid w:val="009B0561"/>
    <w:rsid w:val="009B1143"/>
    <w:rsid w:val="009B381C"/>
    <w:rsid w:val="009B7070"/>
    <w:rsid w:val="009C2107"/>
    <w:rsid w:val="009C2B00"/>
    <w:rsid w:val="009C2B49"/>
    <w:rsid w:val="009C377E"/>
    <w:rsid w:val="009C4334"/>
    <w:rsid w:val="009C4476"/>
    <w:rsid w:val="009C6113"/>
    <w:rsid w:val="009C76C5"/>
    <w:rsid w:val="009D05B0"/>
    <w:rsid w:val="009D1216"/>
    <w:rsid w:val="009D1CE7"/>
    <w:rsid w:val="009D22F6"/>
    <w:rsid w:val="009D51E0"/>
    <w:rsid w:val="009D6388"/>
    <w:rsid w:val="009D6406"/>
    <w:rsid w:val="009D6F69"/>
    <w:rsid w:val="009D7879"/>
    <w:rsid w:val="009E27C0"/>
    <w:rsid w:val="009E511C"/>
    <w:rsid w:val="009E54A4"/>
    <w:rsid w:val="009E63EC"/>
    <w:rsid w:val="009E7CDF"/>
    <w:rsid w:val="009F18C1"/>
    <w:rsid w:val="009F2011"/>
    <w:rsid w:val="009F2F9C"/>
    <w:rsid w:val="009F3EF9"/>
    <w:rsid w:val="009F4132"/>
    <w:rsid w:val="009F572D"/>
    <w:rsid w:val="009F6E09"/>
    <w:rsid w:val="009F7422"/>
    <w:rsid w:val="009F7BBD"/>
    <w:rsid w:val="00A011C3"/>
    <w:rsid w:val="00A01646"/>
    <w:rsid w:val="00A024B8"/>
    <w:rsid w:val="00A02609"/>
    <w:rsid w:val="00A02ACF"/>
    <w:rsid w:val="00A03E24"/>
    <w:rsid w:val="00A04047"/>
    <w:rsid w:val="00A04E5A"/>
    <w:rsid w:val="00A04FEA"/>
    <w:rsid w:val="00A06CA0"/>
    <w:rsid w:val="00A07AB1"/>
    <w:rsid w:val="00A1056E"/>
    <w:rsid w:val="00A11143"/>
    <w:rsid w:val="00A112E2"/>
    <w:rsid w:val="00A126F8"/>
    <w:rsid w:val="00A12FAF"/>
    <w:rsid w:val="00A133CE"/>
    <w:rsid w:val="00A136AB"/>
    <w:rsid w:val="00A14B44"/>
    <w:rsid w:val="00A15114"/>
    <w:rsid w:val="00A15473"/>
    <w:rsid w:val="00A159D4"/>
    <w:rsid w:val="00A1642C"/>
    <w:rsid w:val="00A2021B"/>
    <w:rsid w:val="00A203E0"/>
    <w:rsid w:val="00A20A3A"/>
    <w:rsid w:val="00A2107F"/>
    <w:rsid w:val="00A21502"/>
    <w:rsid w:val="00A21B1E"/>
    <w:rsid w:val="00A21E6D"/>
    <w:rsid w:val="00A2355E"/>
    <w:rsid w:val="00A23749"/>
    <w:rsid w:val="00A23AC9"/>
    <w:rsid w:val="00A24AF3"/>
    <w:rsid w:val="00A251E3"/>
    <w:rsid w:val="00A25B72"/>
    <w:rsid w:val="00A27611"/>
    <w:rsid w:val="00A315A1"/>
    <w:rsid w:val="00A3240F"/>
    <w:rsid w:val="00A32509"/>
    <w:rsid w:val="00A33845"/>
    <w:rsid w:val="00A34E79"/>
    <w:rsid w:val="00A37BF0"/>
    <w:rsid w:val="00A41AFA"/>
    <w:rsid w:val="00A4227A"/>
    <w:rsid w:val="00A425C9"/>
    <w:rsid w:val="00A43365"/>
    <w:rsid w:val="00A43688"/>
    <w:rsid w:val="00A44156"/>
    <w:rsid w:val="00A4456E"/>
    <w:rsid w:val="00A46EFE"/>
    <w:rsid w:val="00A47A51"/>
    <w:rsid w:val="00A50151"/>
    <w:rsid w:val="00A5058F"/>
    <w:rsid w:val="00A52772"/>
    <w:rsid w:val="00A52CB9"/>
    <w:rsid w:val="00A532CB"/>
    <w:rsid w:val="00A53432"/>
    <w:rsid w:val="00A535B4"/>
    <w:rsid w:val="00A53870"/>
    <w:rsid w:val="00A540FE"/>
    <w:rsid w:val="00A5442A"/>
    <w:rsid w:val="00A54B9A"/>
    <w:rsid w:val="00A5544A"/>
    <w:rsid w:val="00A558B7"/>
    <w:rsid w:val="00A56802"/>
    <w:rsid w:val="00A574D5"/>
    <w:rsid w:val="00A612BD"/>
    <w:rsid w:val="00A62B70"/>
    <w:rsid w:val="00A63316"/>
    <w:rsid w:val="00A634A5"/>
    <w:rsid w:val="00A64CE2"/>
    <w:rsid w:val="00A64D04"/>
    <w:rsid w:val="00A66E53"/>
    <w:rsid w:val="00A71590"/>
    <w:rsid w:val="00A72DF4"/>
    <w:rsid w:val="00A73333"/>
    <w:rsid w:val="00A7455B"/>
    <w:rsid w:val="00A747D0"/>
    <w:rsid w:val="00A76646"/>
    <w:rsid w:val="00A822B4"/>
    <w:rsid w:val="00A84702"/>
    <w:rsid w:val="00A85BD9"/>
    <w:rsid w:val="00A86014"/>
    <w:rsid w:val="00A86583"/>
    <w:rsid w:val="00A8681C"/>
    <w:rsid w:val="00A87D75"/>
    <w:rsid w:val="00A87FB0"/>
    <w:rsid w:val="00A905AA"/>
    <w:rsid w:val="00A93971"/>
    <w:rsid w:val="00A949B0"/>
    <w:rsid w:val="00A94E52"/>
    <w:rsid w:val="00A95532"/>
    <w:rsid w:val="00A966E9"/>
    <w:rsid w:val="00A96DAD"/>
    <w:rsid w:val="00A97D99"/>
    <w:rsid w:val="00AA2825"/>
    <w:rsid w:val="00AA4D45"/>
    <w:rsid w:val="00AA5035"/>
    <w:rsid w:val="00AA5C45"/>
    <w:rsid w:val="00AA5E1A"/>
    <w:rsid w:val="00AA7051"/>
    <w:rsid w:val="00AA7CD9"/>
    <w:rsid w:val="00AB1179"/>
    <w:rsid w:val="00AB16ED"/>
    <w:rsid w:val="00AB4560"/>
    <w:rsid w:val="00AB6944"/>
    <w:rsid w:val="00AB7F7A"/>
    <w:rsid w:val="00AC1359"/>
    <w:rsid w:val="00AC17AC"/>
    <w:rsid w:val="00AC18A3"/>
    <w:rsid w:val="00AC1D79"/>
    <w:rsid w:val="00AC2679"/>
    <w:rsid w:val="00AC32CC"/>
    <w:rsid w:val="00AC3BE1"/>
    <w:rsid w:val="00AC4411"/>
    <w:rsid w:val="00AC4563"/>
    <w:rsid w:val="00AC4C7C"/>
    <w:rsid w:val="00AC6E61"/>
    <w:rsid w:val="00AD0CD1"/>
    <w:rsid w:val="00AD1C18"/>
    <w:rsid w:val="00AD1D8E"/>
    <w:rsid w:val="00AD2939"/>
    <w:rsid w:val="00AD3743"/>
    <w:rsid w:val="00AD3C06"/>
    <w:rsid w:val="00AD576E"/>
    <w:rsid w:val="00AD5CE8"/>
    <w:rsid w:val="00AD62C7"/>
    <w:rsid w:val="00AD76EC"/>
    <w:rsid w:val="00AD7A87"/>
    <w:rsid w:val="00AE22D0"/>
    <w:rsid w:val="00AE5974"/>
    <w:rsid w:val="00AE5AC5"/>
    <w:rsid w:val="00AE6845"/>
    <w:rsid w:val="00AF029A"/>
    <w:rsid w:val="00AF2EFF"/>
    <w:rsid w:val="00AF323E"/>
    <w:rsid w:val="00AF5577"/>
    <w:rsid w:val="00AF5E98"/>
    <w:rsid w:val="00AF6815"/>
    <w:rsid w:val="00B02FD0"/>
    <w:rsid w:val="00B10E0D"/>
    <w:rsid w:val="00B11620"/>
    <w:rsid w:val="00B15280"/>
    <w:rsid w:val="00B15327"/>
    <w:rsid w:val="00B16EEA"/>
    <w:rsid w:val="00B17CDE"/>
    <w:rsid w:val="00B20432"/>
    <w:rsid w:val="00B225FF"/>
    <w:rsid w:val="00B22B37"/>
    <w:rsid w:val="00B24183"/>
    <w:rsid w:val="00B24D52"/>
    <w:rsid w:val="00B27BEA"/>
    <w:rsid w:val="00B27E25"/>
    <w:rsid w:val="00B306C1"/>
    <w:rsid w:val="00B30E69"/>
    <w:rsid w:val="00B31914"/>
    <w:rsid w:val="00B328CF"/>
    <w:rsid w:val="00B35438"/>
    <w:rsid w:val="00B37A8F"/>
    <w:rsid w:val="00B41E5E"/>
    <w:rsid w:val="00B42B9F"/>
    <w:rsid w:val="00B42E39"/>
    <w:rsid w:val="00B439CA"/>
    <w:rsid w:val="00B452F3"/>
    <w:rsid w:val="00B464D0"/>
    <w:rsid w:val="00B46717"/>
    <w:rsid w:val="00B475E0"/>
    <w:rsid w:val="00B47ABE"/>
    <w:rsid w:val="00B5014E"/>
    <w:rsid w:val="00B51047"/>
    <w:rsid w:val="00B52C39"/>
    <w:rsid w:val="00B52CBD"/>
    <w:rsid w:val="00B572CD"/>
    <w:rsid w:val="00B57465"/>
    <w:rsid w:val="00B61568"/>
    <w:rsid w:val="00B61B20"/>
    <w:rsid w:val="00B71A16"/>
    <w:rsid w:val="00B71AEF"/>
    <w:rsid w:val="00B71D86"/>
    <w:rsid w:val="00B72B83"/>
    <w:rsid w:val="00B74818"/>
    <w:rsid w:val="00B75D82"/>
    <w:rsid w:val="00B75E49"/>
    <w:rsid w:val="00B76FB2"/>
    <w:rsid w:val="00B77596"/>
    <w:rsid w:val="00B80C00"/>
    <w:rsid w:val="00B815C5"/>
    <w:rsid w:val="00B83129"/>
    <w:rsid w:val="00B840F2"/>
    <w:rsid w:val="00B85C44"/>
    <w:rsid w:val="00B86732"/>
    <w:rsid w:val="00B86EDA"/>
    <w:rsid w:val="00B871EB"/>
    <w:rsid w:val="00B902DF"/>
    <w:rsid w:val="00B90E02"/>
    <w:rsid w:val="00B91146"/>
    <w:rsid w:val="00B933B8"/>
    <w:rsid w:val="00B943AF"/>
    <w:rsid w:val="00B9530F"/>
    <w:rsid w:val="00BA01E7"/>
    <w:rsid w:val="00BA0C5B"/>
    <w:rsid w:val="00BA1B08"/>
    <w:rsid w:val="00BA1F25"/>
    <w:rsid w:val="00BA25CD"/>
    <w:rsid w:val="00BA52BF"/>
    <w:rsid w:val="00BA6FFF"/>
    <w:rsid w:val="00BA708A"/>
    <w:rsid w:val="00BA74E3"/>
    <w:rsid w:val="00BA7617"/>
    <w:rsid w:val="00BB040A"/>
    <w:rsid w:val="00BB25BE"/>
    <w:rsid w:val="00BB2CA6"/>
    <w:rsid w:val="00BB47CF"/>
    <w:rsid w:val="00BB6631"/>
    <w:rsid w:val="00BB7612"/>
    <w:rsid w:val="00BC06D2"/>
    <w:rsid w:val="00BC0749"/>
    <w:rsid w:val="00BC1083"/>
    <w:rsid w:val="00BC1ABC"/>
    <w:rsid w:val="00BC3327"/>
    <w:rsid w:val="00BC387A"/>
    <w:rsid w:val="00BC45F8"/>
    <w:rsid w:val="00BC4F53"/>
    <w:rsid w:val="00BC6843"/>
    <w:rsid w:val="00BC6C5D"/>
    <w:rsid w:val="00BC790D"/>
    <w:rsid w:val="00BD0150"/>
    <w:rsid w:val="00BD0590"/>
    <w:rsid w:val="00BD6A20"/>
    <w:rsid w:val="00BD6B16"/>
    <w:rsid w:val="00BD6CED"/>
    <w:rsid w:val="00BE371B"/>
    <w:rsid w:val="00BE66F0"/>
    <w:rsid w:val="00BE6F8F"/>
    <w:rsid w:val="00BE7385"/>
    <w:rsid w:val="00BE7672"/>
    <w:rsid w:val="00BF296A"/>
    <w:rsid w:val="00BF3BE0"/>
    <w:rsid w:val="00BF4901"/>
    <w:rsid w:val="00BF6293"/>
    <w:rsid w:val="00BF670A"/>
    <w:rsid w:val="00C005C4"/>
    <w:rsid w:val="00C01828"/>
    <w:rsid w:val="00C02845"/>
    <w:rsid w:val="00C02BCF"/>
    <w:rsid w:val="00C030F9"/>
    <w:rsid w:val="00C052D9"/>
    <w:rsid w:val="00C0547B"/>
    <w:rsid w:val="00C05CCD"/>
    <w:rsid w:val="00C060AA"/>
    <w:rsid w:val="00C06473"/>
    <w:rsid w:val="00C0726A"/>
    <w:rsid w:val="00C12FA0"/>
    <w:rsid w:val="00C131DE"/>
    <w:rsid w:val="00C160BB"/>
    <w:rsid w:val="00C163E5"/>
    <w:rsid w:val="00C2205A"/>
    <w:rsid w:val="00C229EF"/>
    <w:rsid w:val="00C22E9C"/>
    <w:rsid w:val="00C23056"/>
    <w:rsid w:val="00C23C40"/>
    <w:rsid w:val="00C2438F"/>
    <w:rsid w:val="00C25E2C"/>
    <w:rsid w:val="00C31CD7"/>
    <w:rsid w:val="00C34E87"/>
    <w:rsid w:val="00C357EC"/>
    <w:rsid w:val="00C37185"/>
    <w:rsid w:val="00C375F1"/>
    <w:rsid w:val="00C404B6"/>
    <w:rsid w:val="00C43551"/>
    <w:rsid w:val="00C444D1"/>
    <w:rsid w:val="00C45F9C"/>
    <w:rsid w:val="00C51CBA"/>
    <w:rsid w:val="00C527B5"/>
    <w:rsid w:val="00C537E6"/>
    <w:rsid w:val="00C54874"/>
    <w:rsid w:val="00C54F0B"/>
    <w:rsid w:val="00C55B43"/>
    <w:rsid w:val="00C56479"/>
    <w:rsid w:val="00C57865"/>
    <w:rsid w:val="00C57EEB"/>
    <w:rsid w:val="00C60993"/>
    <w:rsid w:val="00C60C4E"/>
    <w:rsid w:val="00C60E50"/>
    <w:rsid w:val="00C61237"/>
    <w:rsid w:val="00C6164F"/>
    <w:rsid w:val="00C62BBE"/>
    <w:rsid w:val="00C62DCF"/>
    <w:rsid w:val="00C64ABF"/>
    <w:rsid w:val="00C65677"/>
    <w:rsid w:val="00C660CD"/>
    <w:rsid w:val="00C703AF"/>
    <w:rsid w:val="00C71394"/>
    <w:rsid w:val="00C74704"/>
    <w:rsid w:val="00C7588D"/>
    <w:rsid w:val="00C75C00"/>
    <w:rsid w:val="00C76102"/>
    <w:rsid w:val="00C76F71"/>
    <w:rsid w:val="00C77D1D"/>
    <w:rsid w:val="00C8009B"/>
    <w:rsid w:val="00C805E9"/>
    <w:rsid w:val="00C82262"/>
    <w:rsid w:val="00C822A8"/>
    <w:rsid w:val="00C84BDD"/>
    <w:rsid w:val="00C84CB2"/>
    <w:rsid w:val="00C85B94"/>
    <w:rsid w:val="00C86CD1"/>
    <w:rsid w:val="00C86FB7"/>
    <w:rsid w:val="00C86FF8"/>
    <w:rsid w:val="00C87F44"/>
    <w:rsid w:val="00C905C8"/>
    <w:rsid w:val="00C90A1D"/>
    <w:rsid w:val="00C9111D"/>
    <w:rsid w:val="00C91F25"/>
    <w:rsid w:val="00C93471"/>
    <w:rsid w:val="00C93B01"/>
    <w:rsid w:val="00C93C60"/>
    <w:rsid w:val="00C940BB"/>
    <w:rsid w:val="00C94C96"/>
    <w:rsid w:val="00C959CB"/>
    <w:rsid w:val="00C971FD"/>
    <w:rsid w:val="00C97CC5"/>
    <w:rsid w:val="00CA02FE"/>
    <w:rsid w:val="00CA057C"/>
    <w:rsid w:val="00CA4962"/>
    <w:rsid w:val="00CA4ED3"/>
    <w:rsid w:val="00CA54A0"/>
    <w:rsid w:val="00CA5582"/>
    <w:rsid w:val="00CA5A6B"/>
    <w:rsid w:val="00CA644B"/>
    <w:rsid w:val="00CA6BFD"/>
    <w:rsid w:val="00CA7D9E"/>
    <w:rsid w:val="00CB082C"/>
    <w:rsid w:val="00CB1E07"/>
    <w:rsid w:val="00CB1FDB"/>
    <w:rsid w:val="00CB24E8"/>
    <w:rsid w:val="00CB544D"/>
    <w:rsid w:val="00CB582C"/>
    <w:rsid w:val="00CB5EE1"/>
    <w:rsid w:val="00CB6507"/>
    <w:rsid w:val="00CB77C0"/>
    <w:rsid w:val="00CC0E83"/>
    <w:rsid w:val="00CC11EA"/>
    <w:rsid w:val="00CC1262"/>
    <w:rsid w:val="00CC207B"/>
    <w:rsid w:val="00CC2B13"/>
    <w:rsid w:val="00CC44CD"/>
    <w:rsid w:val="00CC68AD"/>
    <w:rsid w:val="00CD0359"/>
    <w:rsid w:val="00CD04CF"/>
    <w:rsid w:val="00CD1BA0"/>
    <w:rsid w:val="00CD1EB8"/>
    <w:rsid w:val="00CD23FF"/>
    <w:rsid w:val="00CD2B0E"/>
    <w:rsid w:val="00CD5281"/>
    <w:rsid w:val="00CD63BC"/>
    <w:rsid w:val="00CD6A9B"/>
    <w:rsid w:val="00CE078D"/>
    <w:rsid w:val="00CE1BB0"/>
    <w:rsid w:val="00CE1F9F"/>
    <w:rsid w:val="00CE227D"/>
    <w:rsid w:val="00CE25FA"/>
    <w:rsid w:val="00CE2FA2"/>
    <w:rsid w:val="00CE3D5E"/>
    <w:rsid w:val="00CE45DD"/>
    <w:rsid w:val="00CE598B"/>
    <w:rsid w:val="00CE73ED"/>
    <w:rsid w:val="00CE7C91"/>
    <w:rsid w:val="00CF19FA"/>
    <w:rsid w:val="00CF2CD1"/>
    <w:rsid w:val="00CF394B"/>
    <w:rsid w:val="00CF619F"/>
    <w:rsid w:val="00CF61FB"/>
    <w:rsid w:val="00CF673B"/>
    <w:rsid w:val="00D005ED"/>
    <w:rsid w:val="00D00B72"/>
    <w:rsid w:val="00D01C9E"/>
    <w:rsid w:val="00D022C3"/>
    <w:rsid w:val="00D023DF"/>
    <w:rsid w:val="00D032B7"/>
    <w:rsid w:val="00D032D5"/>
    <w:rsid w:val="00D0334D"/>
    <w:rsid w:val="00D04CA9"/>
    <w:rsid w:val="00D05A7C"/>
    <w:rsid w:val="00D076C3"/>
    <w:rsid w:val="00D11662"/>
    <w:rsid w:val="00D12555"/>
    <w:rsid w:val="00D12D8B"/>
    <w:rsid w:val="00D14380"/>
    <w:rsid w:val="00D14696"/>
    <w:rsid w:val="00D16C64"/>
    <w:rsid w:val="00D209F5"/>
    <w:rsid w:val="00D214FB"/>
    <w:rsid w:val="00D23EDB"/>
    <w:rsid w:val="00D241F2"/>
    <w:rsid w:val="00D25552"/>
    <w:rsid w:val="00D2764E"/>
    <w:rsid w:val="00D3013A"/>
    <w:rsid w:val="00D30462"/>
    <w:rsid w:val="00D30550"/>
    <w:rsid w:val="00D309D7"/>
    <w:rsid w:val="00D30AA5"/>
    <w:rsid w:val="00D32896"/>
    <w:rsid w:val="00D35EAA"/>
    <w:rsid w:val="00D35F2F"/>
    <w:rsid w:val="00D36462"/>
    <w:rsid w:val="00D37D39"/>
    <w:rsid w:val="00D37DC4"/>
    <w:rsid w:val="00D40B14"/>
    <w:rsid w:val="00D41C5A"/>
    <w:rsid w:val="00D44F6C"/>
    <w:rsid w:val="00D45837"/>
    <w:rsid w:val="00D46366"/>
    <w:rsid w:val="00D5018F"/>
    <w:rsid w:val="00D51D04"/>
    <w:rsid w:val="00D51E12"/>
    <w:rsid w:val="00D51F09"/>
    <w:rsid w:val="00D5297A"/>
    <w:rsid w:val="00D5433B"/>
    <w:rsid w:val="00D54C1F"/>
    <w:rsid w:val="00D54E6D"/>
    <w:rsid w:val="00D5500D"/>
    <w:rsid w:val="00D572BF"/>
    <w:rsid w:val="00D60FCC"/>
    <w:rsid w:val="00D615F1"/>
    <w:rsid w:val="00D62D97"/>
    <w:rsid w:val="00D62DFF"/>
    <w:rsid w:val="00D63C58"/>
    <w:rsid w:val="00D64F34"/>
    <w:rsid w:val="00D65528"/>
    <w:rsid w:val="00D6635F"/>
    <w:rsid w:val="00D67634"/>
    <w:rsid w:val="00D676A6"/>
    <w:rsid w:val="00D6789D"/>
    <w:rsid w:val="00D703DB"/>
    <w:rsid w:val="00D72F78"/>
    <w:rsid w:val="00D73081"/>
    <w:rsid w:val="00D74050"/>
    <w:rsid w:val="00D80061"/>
    <w:rsid w:val="00D81DB0"/>
    <w:rsid w:val="00D81EC4"/>
    <w:rsid w:val="00D81F96"/>
    <w:rsid w:val="00D822D1"/>
    <w:rsid w:val="00D85589"/>
    <w:rsid w:val="00D857A4"/>
    <w:rsid w:val="00D865D0"/>
    <w:rsid w:val="00D86C4D"/>
    <w:rsid w:val="00D9078A"/>
    <w:rsid w:val="00DA04A6"/>
    <w:rsid w:val="00DA2386"/>
    <w:rsid w:val="00DA5518"/>
    <w:rsid w:val="00DA5A6B"/>
    <w:rsid w:val="00DB06B7"/>
    <w:rsid w:val="00DB1E89"/>
    <w:rsid w:val="00DB391D"/>
    <w:rsid w:val="00DB4A12"/>
    <w:rsid w:val="00DB63FA"/>
    <w:rsid w:val="00DB7189"/>
    <w:rsid w:val="00DB7EFF"/>
    <w:rsid w:val="00DC1BC5"/>
    <w:rsid w:val="00DC272E"/>
    <w:rsid w:val="00DC4C4B"/>
    <w:rsid w:val="00DC5AEC"/>
    <w:rsid w:val="00DC63C5"/>
    <w:rsid w:val="00DD03EB"/>
    <w:rsid w:val="00DD0F9A"/>
    <w:rsid w:val="00DD26E9"/>
    <w:rsid w:val="00DD5336"/>
    <w:rsid w:val="00DE0AA0"/>
    <w:rsid w:val="00DE1480"/>
    <w:rsid w:val="00DE283E"/>
    <w:rsid w:val="00DE5231"/>
    <w:rsid w:val="00DE52C7"/>
    <w:rsid w:val="00DE5CC0"/>
    <w:rsid w:val="00DE6111"/>
    <w:rsid w:val="00DE6D7A"/>
    <w:rsid w:val="00DE7488"/>
    <w:rsid w:val="00DE7668"/>
    <w:rsid w:val="00DF2955"/>
    <w:rsid w:val="00DF2ACB"/>
    <w:rsid w:val="00DF3817"/>
    <w:rsid w:val="00DF38BC"/>
    <w:rsid w:val="00E019FF"/>
    <w:rsid w:val="00E02716"/>
    <w:rsid w:val="00E02D8C"/>
    <w:rsid w:val="00E03710"/>
    <w:rsid w:val="00E03DC2"/>
    <w:rsid w:val="00E03DD2"/>
    <w:rsid w:val="00E050AA"/>
    <w:rsid w:val="00E05CBC"/>
    <w:rsid w:val="00E06712"/>
    <w:rsid w:val="00E13BF3"/>
    <w:rsid w:val="00E1475F"/>
    <w:rsid w:val="00E15FA7"/>
    <w:rsid w:val="00E1600F"/>
    <w:rsid w:val="00E164D6"/>
    <w:rsid w:val="00E16580"/>
    <w:rsid w:val="00E24DF9"/>
    <w:rsid w:val="00E262E5"/>
    <w:rsid w:val="00E271EB"/>
    <w:rsid w:val="00E27A2F"/>
    <w:rsid w:val="00E32007"/>
    <w:rsid w:val="00E35D14"/>
    <w:rsid w:val="00E378C6"/>
    <w:rsid w:val="00E40327"/>
    <w:rsid w:val="00E41FC1"/>
    <w:rsid w:val="00E440DD"/>
    <w:rsid w:val="00E45E38"/>
    <w:rsid w:val="00E46945"/>
    <w:rsid w:val="00E501E8"/>
    <w:rsid w:val="00E5025B"/>
    <w:rsid w:val="00E50B02"/>
    <w:rsid w:val="00E50F1B"/>
    <w:rsid w:val="00E512BB"/>
    <w:rsid w:val="00E525DE"/>
    <w:rsid w:val="00E54D27"/>
    <w:rsid w:val="00E552C9"/>
    <w:rsid w:val="00E55DEF"/>
    <w:rsid w:val="00E56027"/>
    <w:rsid w:val="00E57997"/>
    <w:rsid w:val="00E60C19"/>
    <w:rsid w:val="00E636EC"/>
    <w:rsid w:val="00E63B35"/>
    <w:rsid w:val="00E6548E"/>
    <w:rsid w:val="00E65B53"/>
    <w:rsid w:val="00E67A43"/>
    <w:rsid w:val="00E67FF9"/>
    <w:rsid w:val="00E706E7"/>
    <w:rsid w:val="00E71571"/>
    <w:rsid w:val="00E73BB3"/>
    <w:rsid w:val="00E80F6E"/>
    <w:rsid w:val="00E81DA4"/>
    <w:rsid w:val="00E8457C"/>
    <w:rsid w:val="00E84978"/>
    <w:rsid w:val="00E8630B"/>
    <w:rsid w:val="00E865BB"/>
    <w:rsid w:val="00E90BB4"/>
    <w:rsid w:val="00E90F78"/>
    <w:rsid w:val="00E91DD3"/>
    <w:rsid w:val="00E92F20"/>
    <w:rsid w:val="00E93859"/>
    <w:rsid w:val="00E9452E"/>
    <w:rsid w:val="00E97CE1"/>
    <w:rsid w:val="00EA0CAE"/>
    <w:rsid w:val="00EA1834"/>
    <w:rsid w:val="00EA1895"/>
    <w:rsid w:val="00EA1954"/>
    <w:rsid w:val="00EA1FB9"/>
    <w:rsid w:val="00EA47EE"/>
    <w:rsid w:val="00EA58B0"/>
    <w:rsid w:val="00EB0DC0"/>
    <w:rsid w:val="00EB13DA"/>
    <w:rsid w:val="00EB17D4"/>
    <w:rsid w:val="00EB1FED"/>
    <w:rsid w:val="00EB22CA"/>
    <w:rsid w:val="00EB27D5"/>
    <w:rsid w:val="00EB2D92"/>
    <w:rsid w:val="00EB595F"/>
    <w:rsid w:val="00EB5ECB"/>
    <w:rsid w:val="00EB6D24"/>
    <w:rsid w:val="00EB73D3"/>
    <w:rsid w:val="00EB769D"/>
    <w:rsid w:val="00EC1C05"/>
    <w:rsid w:val="00EC28FA"/>
    <w:rsid w:val="00EC3F25"/>
    <w:rsid w:val="00EC43A4"/>
    <w:rsid w:val="00EC48D1"/>
    <w:rsid w:val="00EC6247"/>
    <w:rsid w:val="00EC6830"/>
    <w:rsid w:val="00ED0F7C"/>
    <w:rsid w:val="00ED12BE"/>
    <w:rsid w:val="00ED3D16"/>
    <w:rsid w:val="00ED4119"/>
    <w:rsid w:val="00ED666E"/>
    <w:rsid w:val="00EE3B9B"/>
    <w:rsid w:val="00EE4A07"/>
    <w:rsid w:val="00EE4AAF"/>
    <w:rsid w:val="00EE528F"/>
    <w:rsid w:val="00EE5417"/>
    <w:rsid w:val="00EE6F77"/>
    <w:rsid w:val="00EE75F0"/>
    <w:rsid w:val="00EF1372"/>
    <w:rsid w:val="00EF39F1"/>
    <w:rsid w:val="00EF48CC"/>
    <w:rsid w:val="00EF6DAD"/>
    <w:rsid w:val="00EF7C1B"/>
    <w:rsid w:val="00F042D5"/>
    <w:rsid w:val="00F04764"/>
    <w:rsid w:val="00F04991"/>
    <w:rsid w:val="00F05412"/>
    <w:rsid w:val="00F05904"/>
    <w:rsid w:val="00F071A1"/>
    <w:rsid w:val="00F1016F"/>
    <w:rsid w:val="00F114AE"/>
    <w:rsid w:val="00F11935"/>
    <w:rsid w:val="00F12F14"/>
    <w:rsid w:val="00F1326D"/>
    <w:rsid w:val="00F13B03"/>
    <w:rsid w:val="00F17CEA"/>
    <w:rsid w:val="00F21785"/>
    <w:rsid w:val="00F221D5"/>
    <w:rsid w:val="00F24C4C"/>
    <w:rsid w:val="00F25291"/>
    <w:rsid w:val="00F2595E"/>
    <w:rsid w:val="00F272FC"/>
    <w:rsid w:val="00F27FDC"/>
    <w:rsid w:val="00F306DD"/>
    <w:rsid w:val="00F31AF2"/>
    <w:rsid w:val="00F32534"/>
    <w:rsid w:val="00F33DBB"/>
    <w:rsid w:val="00F35171"/>
    <w:rsid w:val="00F3622A"/>
    <w:rsid w:val="00F368A7"/>
    <w:rsid w:val="00F375FC"/>
    <w:rsid w:val="00F37B45"/>
    <w:rsid w:val="00F419B9"/>
    <w:rsid w:val="00F41B72"/>
    <w:rsid w:val="00F42D32"/>
    <w:rsid w:val="00F43909"/>
    <w:rsid w:val="00F43C41"/>
    <w:rsid w:val="00F45FCF"/>
    <w:rsid w:val="00F47035"/>
    <w:rsid w:val="00F475E5"/>
    <w:rsid w:val="00F47EAE"/>
    <w:rsid w:val="00F50232"/>
    <w:rsid w:val="00F5067A"/>
    <w:rsid w:val="00F50BB2"/>
    <w:rsid w:val="00F50E19"/>
    <w:rsid w:val="00F51496"/>
    <w:rsid w:val="00F51803"/>
    <w:rsid w:val="00F5190E"/>
    <w:rsid w:val="00F51AA1"/>
    <w:rsid w:val="00F53A61"/>
    <w:rsid w:val="00F53DF2"/>
    <w:rsid w:val="00F54E55"/>
    <w:rsid w:val="00F55C4B"/>
    <w:rsid w:val="00F5661B"/>
    <w:rsid w:val="00F571C0"/>
    <w:rsid w:val="00F575BD"/>
    <w:rsid w:val="00F60AF3"/>
    <w:rsid w:val="00F6156F"/>
    <w:rsid w:val="00F6166C"/>
    <w:rsid w:val="00F624FA"/>
    <w:rsid w:val="00F627C0"/>
    <w:rsid w:val="00F63308"/>
    <w:rsid w:val="00F645F7"/>
    <w:rsid w:val="00F715C5"/>
    <w:rsid w:val="00F723F0"/>
    <w:rsid w:val="00F72F3D"/>
    <w:rsid w:val="00F7384B"/>
    <w:rsid w:val="00F73A61"/>
    <w:rsid w:val="00F73B08"/>
    <w:rsid w:val="00F745A7"/>
    <w:rsid w:val="00F748A9"/>
    <w:rsid w:val="00F75AB7"/>
    <w:rsid w:val="00F75B4D"/>
    <w:rsid w:val="00F767AF"/>
    <w:rsid w:val="00F76ABE"/>
    <w:rsid w:val="00F7706C"/>
    <w:rsid w:val="00F776E4"/>
    <w:rsid w:val="00F776F9"/>
    <w:rsid w:val="00F8056D"/>
    <w:rsid w:val="00F808D5"/>
    <w:rsid w:val="00F80B0D"/>
    <w:rsid w:val="00F82F0B"/>
    <w:rsid w:val="00F85253"/>
    <w:rsid w:val="00F856BA"/>
    <w:rsid w:val="00F87159"/>
    <w:rsid w:val="00F94565"/>
    <w:rsid w:val="00F9589A"/>
    <w:rsid w:val="00F95CFA"/>
    <w:rsid w:val="00FA0ED0"/>
    <w:rsid w:val="00FA1EFF"/>
    <w:rsid w:val="00FA2186"/>
    <w:rsid w:val="00FA2ADE"/>
    <w:rsid w:val="00FA330A"/>
    <w:rsid w:val="00FA3338"/>
    <w:rsid w:val="00FA3B65"/>
    <w:rsid w:val="00FA5D9F"/>
    <w:rsid w:val="00FB0089"/>
    <w:rsid w:val="00FB0805"/>
    <w:rsid w:val="00FB20AC"/>
    <w:rsid w:val="00FB26FF"/>
    <w:rsid w:val="00FB41B9"/>
    <w:rsid w:val="00FB5227"/>
    <w:rsid w:val="00FB5A82"/>
    <w:rsid w:val="00FB5EC5"/>
    <w:rsid w:val="00FB6555"/>
    <w:rsid w:val="00FB6682"/>
    <w:rsid w:val="00FB68E7"/>
    <w:rsid w:val="00FC05A9"/>
    <w:rsid w:val="00FC1420"/>
    <w:rsid w:val="00FC17CF"/>
    <w:rsid w:val="00FC2907"/>
    <w:rsid w:val="00FC4303"/>
    <w:rsid w:val="00FC54A7"/>
    <w:rsid w:val="00FC5BAE"/>
    <w:rsid w:val="00FC7522"/>
    <w:rsid w:val="00FC75C3"/>
    <w:rsid w:val="00FD0791"/>
    <w:rsid w:val="00FD0EB7"/>
    <w:rsid w:val="00FD0FFF"/>
    <w:rsid w:val="00FD111E"/>
    <w:rsid w:val="00FD1222"/>
    <w:rsid w:val="00FD260E"/>
    <w:rsid w:val="00FD2C6E"/>
    <w:rsid w:val="00FD42E3"/>
    <w:rsid w:val="00FD55A8"/>
    <w:rsid w:val="00FD573B"/>
    <w:rsid w:val="00FD5780"/>
    <w:rsid w:val="00FD643D"/>
    <w:rsid w:val="00FD7A09"/>
    <w:rsid w:val="00FE0C48"/>
    <w:rsid w:val="00FE3A19"/>
    <w:rsid w:val="00FE4EBF"/>
    <w:rsid w:val="00FE5192"/>
    <w:rsid w:val="00FE6E06"/>
    <w:rsid w:val="00FF095C"/>
    <w:rsid w:val="00FF12BB"/>
    <w:rsid w:val="00FF1C6E"/>
    <w:rsid w:val="00FF21E9"/>
    <w:rsid w:val="00FF24D1"/>
    <w:rsid w:val="00FF2FC8"/>
    <w:rsid w:val="00FF484E"/>
    <w:rsid w:val="00FF4C21"/>
    <w:rsid w:val="00FF50C2"/>
    <w:rsid w:val="00FF6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21"/>
    <o:shapelayout v:ext="edit">
      <o:idmap v:ext="edit" data="1"/>
    </o:shapelayout>
  </w:shapeDefaults>
  <w:decimalSymbol w:val=","/>
  <w:listSeparator w:val=";"/>
  <w15:docId w15:val="{F4C49692-8BBD-4BAB-AA08-43285D5046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71E09"/>
    <w:rPr>
      <w:rFonts w:ascii="Arial" w:hAnsi="Arial"/>
      <w:sz w:val="24"/>
    </w:rPr>
  </w:style>
  <w:style w:type="paragraph" w:styleId="1">
    <w:name w:val="heading 1"/>
    <w:basedOn w:val="a"/>
    <w:next w:val="a"/>
    <w:link w:val="10"/>
    <w:uiPriority w:val="99"/>
    <w:qFormat/>
    <w:rsid w:val="00CD2B0E"/>
    <w:pPr>
      <w:keepNext/>
      <w:jc w:val="center"/>
      <w:outlineLvl w:val="0"/>
    </w:pPr>
    <w:rPr>
      <w:rFonts w:ascii="Times New Roman" w:hAnsi="Times New Roman"/>
      <w:smallCaps/>
      <w:sz w:val="48"/>
    </w:rPr>
  </w:style>
  <w:style w:type="paragraph" w:styleId="2">
    <w:name w:val="heading 2"/>
    <w:basedOn w:val="a"/>
    <w:next w:val="a"/>
    <w:link w:val="20"/>
    <w:uiPriority w:val="99"/>
    <w:qFormat/>
    <w:rsid w:val="00CD2B0E"/>
    <w:pPr>
      <w:keepNext/>
      <w:tabs>
        <w:tab w:val="left" w:pos="993"/>
      </w:tabs>
      <w:jc w:val="both"/>
      <w:outlineLvl w:val="1"/>
    </w:pPr>
    <w:rPr>
      <w:b/>
    </w:rPr>
  </w:style>
  <w:style w:type="paragraph" w:styleId="3">
    <w:name w:val="heading 3"/>
    <w:basedOn w:val="a"/>
    <w:next w:val="a"/>
    <w:link w:val="30"/>
    <w:uiPriority w:val="99"/>
    <w:qFormat/>
    <w:rsid w:val="00CD2B0E"/>
    <w:pPr>
      <w:keepNext/>
      <w:numPr>
        <w:ilvl w:val="2"/>
        <w:numId w:val="1"/>
      </w:numPr>
      <w:spacing w:before="240" w:after="60"/>
      <w:outlineLvl w:val="2"/>
    </w:pPr>
    <w:rPr>
      <w:rFonts w:ascii="a_AlgeriusCaps" w:hAnsi="a_AlgeriusCaps"/>
      <w:lang w:val="en-US"/>
    </w:rPr>
  </w:style>
  <w:style w:type="paragraph" w:styleId="4">
    <w:name w:val="heading 4"/>
    <w:basedOn w:val="a"/>
    <w:next w:val="a"/>
    <w:link w:val="40"/>
    <w:uiPriority w:val="99"/>
    <w:qFormat/>
    <w:rsid w:val="00CD2B0E"/>
    <w:pPr>
      <w:keepNext/>
      <w:numPr>
        <w:ilvl w:val="3"/>
        <w:numId w:val="1"/>
      </w:numPr>
      <w:spacing w:before="240" w:after="60"/>
      <w:outlineLvl w:val="3"/>
    </w:pPr>
    <w:rPr>
      <w:rFonts w:ascii="a_AlgeriusCaps" w:hAnsi="a_AlgeriusCaps"/>
      <w:b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CD2B0E"/>
    <w:pPr>
      <w:numPr>
        <w:ilvl w:val="4"/>
        <w:numId w:val="1"/>
      </w:numPr>
      <w:spacing w:before="240" w:after="60"/>
      <w:outlineLvl w:val="4"/>
    </w:pPr>
    <w:rPr>
      <w:rFonts w:ascii="a_AlgeriusCaps" w:hAnsi="a_AlgeriusCaps"/>
      <w:sz w:val="22"/>
      <w:lang w:val="en-US"/>
    </w:rPr>
  </w:style>
  <w:style w:type="paragraph" w:styleId="6">
    <w:name w:val="heading 6"/>
    <w:basedOn w:val="a"/>
    <w:next w:val="a"/>
    <w:link w:val="60"/>
    <w:uiPriority w:val="99"/>
    <w:qFormat/>
    <w:rsid w:val="00CD2B0E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i/>
      <w:sz w:val="22"/>
      <w:lang w:val="en-US"/>
    </w:rPr>
  </w:style>
  <w:style w:type="paragraph" w:styleId="7">
    <w:name w:val="heading 7"/>
    <w:basedOn w:val="a"/>
    <w:next w:val="a"/>
    <w:link w:val="70"/>
    <w:uiPriority w:val="99"/>
    <w:qFormat/>
    <w:rsid w:val="00CD2B0E"/>
    <w:pPr>
      <w:numPr>
        <w:ilvl w:val="6"/>
        <w:numId w:val="1"/>
      </w:numPr>
      <w:spacing w:before="240" w:after="60"/>
      <w:outlineLvl w:val="6"/>
    </w:pPr>
    <w:rPr>
      <w:rFonts w:ascii="a_AlgeriusCaps" w:hAnsi="a_AlgeriusCaps"/>
      <w:sz w:val="20"/>
      <w:lang w:val="en-US"/>
    </w:rPr>
  </w:style>
  <w:style w:type="paragraph" w:styleId="8">
    <w:name w:val="heading 8"/>
    <w:basedOn w:val="a"/>
    <w:next w:val="a"/>
    <w:link w:val="80"/>
    <w:uiPriority w:val="99"/>
    <w:qFormat/>
    <w:rsid w:val="00CD2B0E"/>
    <w:pPr>
      <w:numPr>
        <w:ilvl w:val="7"/>
        <w:numId w:val="1"/>
      </w:numPr>
      <w:spacing w:before="240" w:after="60"/>
      <w:outlineLvl w:val="7"/>
    </w:pPr>
    <w:rPr>
      <w:rFonts w:ascii="a_AlgeriusCaps" w:hAnsi="a_AlgeriusCaps"/>
      <w:i/>
      <w:sz w:val="20"/>
      <w:lang w:val="en-US"/>
    </w:rPr>
  </w:style>
  <w:style w:type="paragraph" w:styleId="9">
    <w:name w:val="heading 9"/>
    <w:basedOn w:val="a"/>
    <w:next w:val="a"/>
    <w:link w:val="90"/>
    <w:uiPriority w:val="99"/>
    <w:qFormat/>
    <w:rsid w:val="00CD2B0E"/>
    <w:pPr>
      <w:numPr>
        <w:ilvl w:val="8"/>
        <w:numId w:val="1"/>
      </w:numPr>
      <w:spacing w:before="240" w:after="60"/>
      <w:outlineLvl w:val="8"/>
    </w:pPr>
    <w:rPr>
      <w:rFonts w:ascii="a_AlgeriusCaps" w:hAnsi="a_AlgeriusCaps"/>
      <w:b/>
      <w:i/>
      <w:sz w:val="1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CC126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9"/>
    <w:semiHidden/>
    <w:locked/>
    <w:rsid w:val="00CC1262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9"/>
    <w:locked/>
    <w:rsid w:val="00CC1262"/>
    <w:rPr>
      <w:rFonts w:ascii="a_AlgeriusCaps" w:hAnsi="a_AlgeriusCaps"/>
      <w:sz w:val="24"/>
      <w:lang w:val="en-US"/>
    </w:rPr>
  </w:style>
  <w:style w:type="character" w:customStyle="1" w:styleId="40">
    <w:name w:val="Заголовок 4 Знак"/>
    <w:link w:val="4"/>
    <w:uiPriority w:val="99"/>
    <w:locked/>
    <w:rsid w:val="00CC1262"/>
    <w:rPr>
      <w:rFonts w:ascii="a_AlgeriusCaps" w:hAnsi="a_AlgeriusCaps"/>
      <w:b/>
      <w:sz w:val="24"/>
      <w:lang w:val="en-US"/>
    </w:rPr>
  </w:style>
  <w:style w:type="character" w:customStyle="1" w:styleId="50">
    <w:name w:val="Заголовок 5 Знак"/>
    <w:link w:val="5"/>
    <w:uiPriority w:val="99"/>
    <w:locked/>
    <w:rsid w:val="00CC1262"/>
    <w:rPr>
      <w:rFonts w:ascii="a_AlgeriusCaps" w:hAnsi="a_AlgeriusCaps"/>
      <w:sz w:val="22"/>
      <w:lang w:val="en-US"/>
    </w:rPr>
  </w:style>
  <w:style w:type="character" w:customStyle="1" w:styleId="60">
    <w:name w:val="Заголовок 6 Знак"/>
    <w:link w:val="6"/>
    <w:uiPriority w:val="99"/>
    <w:locked/>
    <w:rsid w:val="00CC1262"/>
    <w:rPr>
      <w:i/>
      <w:sz w:val="22"/>
      <w:lang w:val="en-US"/>
    </w:rPr>
  </w:style>
  <w:style w:type="character" w:customStyle="1" w:styleId="70">
    <w:name w:val="Заголовок 7 Знак"/>
    <w:link w:val="7"/>
    <w:uiPriority w:val="99"/>
    <w:locked/>
    <w:rsid w:val="00CC1262"/>
    <w:rPr>
      <w:rFonts w:ascii="a_AlgeriusCaps" w:hAnsi="a_AlgeriusCaps"/>
      <w:lang w:val="en-US"/>
    </w:rPr>
  </w:style>
  <w:style w:type="character" w:customStyle="1" w:styleId="80">
    <w:name w:val="Заголовок 8 Знак"/>
    <w:link w:val="8"/>
    <w:uiPriority w:val="99"/>
    <w:locked/>
    <w:rsid w:val="00CC1262"/>
    <w:rPr>
      <w:rFonts w:ascii="a_AlgeriusCaps" w:hAnsi="a_AlgeriusCaps"/>
      <w:i/>
      <w:lang w:val="en-US"/>
    </w:rPr>
  </w:style>
  <w:style w:type="character" w:customStyle="1" w:styleId="90">
    <w:name w:val="Заголовок 9 Знак"/>
    <w:link w:val="9"/>
    <w:uiPriority w:val="99"/>
    <w:locked/>
    <w:rsid w:val="00CC1262"/>
    <w:rPr>
      <w:rFonts w:ascii="a_AlgeriusCaps" w:hAnsi="a_AlgeriusCaps"/>
      <w:b/>
      <w:i/>
      <w:sz w:val="18"/>
      <w:lang w:val="en-US"/>
    </w:rPr>
  </w:style>
  <w:style w:type="paragraph" w:customStyle="1" w:styleId="Xed">
    <w:name w:val="ВерхXed"/>
    <w:basedOn w:val="a"/>
    <w:uiPriority w:val="99"/>
    <w:rsid w:val="00CD2B0E"/>
    <w:pPr>
      <w:widowControl w:val="0"/>
      <w:tabs>
        <w:tab w:val="center" w:pos="4153"/>
        <w:tab w:val="right" w:pos="8306"/>
      </w:tabs>
    </w:pPr>
    <w:rPr>
      <w:rFonts w:ascii="Times New Roman" w:hAnsi="Times New Roman"/>
      <w:sz w:val="20"/>
    </w:rPr>
  </w:style>
  <w:style w:type="paragraph" w:styleId="21">
    <w:name w:val="Body Text Indent 2"/>
    <w:basedOn w:val="a"/>
    <w:link w:val="22"/>
    <w:uiPriority w:val="99"/>
    <w:rsid w:val="00CD2B0E"/>
    <w:pPr>
      <w:ind w:firstLine="567"/>
    </w:pPr>
  </w:style>
  <w:style w:type="character" w:customStyle="1" w:styleId="22">
    <w:name w:val="Основной текст с отступом 2 Знак"/>
    <w:link w:val="21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styleId="a3">
    <w:name w:val="header"/>
    <w:aliases w:val="Верхний колонтитул Знак1,Верхний колонтитул Знак Знак,Знак Знак Знак, Знак Знак Знак"/>
    <w:basedOn w:val="a"/>
    <w:link w:val="a4"/>
    <w:rsid w:val="00CD2B0E"/>
    <w:pPr>
      <w:widowControl w:val="0"/>
      <w:tabs>
        <w:tab w:val="center" w:pos="4153"/>
        <w:tab w:val="right" w:pos="8306"/>
      </w:tabs>
      <w:spacing w:line="300" w:lineRule="auto"/>
      <w:ind w:firstLine="560"/>
      <w:jc w:val="both"/>
    </w:pPr>
    <w:rPr>
      <w:sz w:val="22"/>
    </w:rPr>
  </w:style>
  <w:style w:type="character" w:customStyle="1" w:styleId="a4">
    <w:name w:val="Верхний колонтитул Знак"/>
    <w:aliases w:val="Верхний колонтитул Знак1 Знак,Верхний колонтитул Знак Знак Знак,Знак Знак Знак Знак, Знак Знак Знак Знак"/>
    <w:link w:val="a3"/>
    <w:locked/>
    <w:rsid w:val="004313AA"/>
    <w:rPr>
      <w:rFonts w:ascii="Arial" w:hAnsi="Arial" w:cs="Times New Roman"/>
      <w:snapToGrid w:val="0"/>
      <w:sz w:val="22"/>
      <w:lang w:val="ru-RU" w:eastAsia="ru-RU"/>
    </w:rPr>
  </w:style>
  <w:style w:type="paragraph" w:styleId="23">
    <w:name w:val="Body Text 2"/>
    <w:basedOn w:val="a"/>
    <w:link w:val="24"/>
    <w:uiPriority w:val="99"/>
    <w:rsid w:val="00CD2B0E"/>
    <w:pPr>
      <w:jc w:val="both"/>
      <w:outlineLvl w:val="0"/>
    </w:pPr>
    <w:rPr>
      <w:sz w:val="20"/>
    </w:rPr>
  </w:style>
  <w:style w:type="character" w:customStyle="1" w:styleId="24">
    <w:name w:val="Основной текст 2 Знак"/>
    <w:link w:val="23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customStyle="1" w:styleId="FR1">
    <w:name w:val="FR1"/>
    <w:uiPriority w:val="99"/>
    <w:rsid w:val="00CD2B0E"/>
    <w:pPr>
      <w:widowControl w:val="0"/>
      <w:spacing w:before="220" w:line="300" w:lineRule="auto"/>
      <w:jc w:val="both"/>
    </w:pPr>
    <w:rPr>
      <w:rFonts w:ascii="Arial" w:hAnsi="Arial"/>
      <w:i/>
      <w:sz w:val="24"/>
    </w:rPr>
  </w:style>
  <w:style w:type="paragraph" w:styleId="a5">
    <w:name w:val="Body Text"/>
    <w:basedOn w:val="a"/>
    <w:link w:val="a6"/>
    <w:uiPriority w:val="99"/>
    <w:rsid w:val="00CD2B0E"/>
    <w:pPr>
      <w:jc w:val="both"/>
    </w:pPr>
    <w:rPr>
      <w:rFonts w:ascii="Times New Roman" w:hAnsi="Times New Roman"/>
    </w:rPr>
  </w:style>
  <w:style w:type="character" w:customStyle="1" w:styleId="a6">
    <w:name w:val="Основной текст Знак"/>
    <w:link w:val="a5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styleId="31">
    <w:name w:val="Body Text 3"/>
    <w:basedOn w:val="a"/>
    <w:link w:val="32"/>
    <w:uiPriority w:val="99"/>
    <w:rsid w:val="00CD2B0E"/>
    <w:pPr>
      <w:pBdr>
        <w:top w:val="double" w:sz="6" w:space="1" w:color="auto"/>
        <w:left w:val="double" w:sz="6" w:space="1" w:color="auto"/>
        <w:bottom w:val="double" w:sz="6" w:space="1" w:color="auto"/>
        <w:right w:val="double" w:sz="6" w:space="1" w:color="auto"/>
      </w:pBdr>
      <w:shd w:val="pct12" w:color="auto" w:fill="auto"/>
      <w:jc w:val="center"/>
    </w:pPr>
    <w:rPr>
      <w:b/>
    </w:rPr>
  </w:style>
  <w:style w:type="character" w:customStyle="1" w:styleId="32">
    <w:name w:val="Основной текст 3 Знак"/>
    <w:link w:val="31"/>
    <w:uiPriority w:val="99"/>
    <w:semiHidden/>
    <w:locked/>
    <w:rsid w:val="00CC1262"/>
    <w:rPr>
      <w:rFonts w:ascii="Arial" w:hAnsi="Arial" w:cs="Times New Roman"/>
      <w:sz w:val="16"/>
      <w:szCs w:val="16"/>
    </w:rPr>
  </w:style>
  <w:style w:type="paragraph" w:styleId="a7">
    <w:name w:val="Body Text Indent"/>
    <w:basedOn w:val="a"/>
    <w:link w:val="a8"/>
    <w:uiPriority w:val="99"/>
    <w:rsid w:val="00CD2B0E"/>
    <w:pPr>
      <w:ind w:firstLine="567"/>
      <w:jc w:val="both"/>
    </w:pPr>
  </w:style>
  <w:style w:type="character" w:customStyle="1" w:styleId="a8">
    <w:name w:val="Основной текст с отступом Знак"/>
    <w:link w:val="a7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paragraph" w:styleId="33">
    <w:name w:val="Body Text Indent 3"/>
    <w:basedOn w:val="a"/>
    <w:link w:val="34"/>
    <w:uiPriority w:val="99"/>
    <w:rsid w:val="00CD2B0E"/>
    <w:pPr>
      <w:ind w:firstLine="709"/>
      <w:jc w:val="both"/>
    </w:pPr>
  </w:style>
  <w:style w:type="character" w:customStyle="1" w:styleId="34">
    <w:name w:val="Основной текст с отступом 3 Знак"/>
    <w:link w:val="33"/>
    <w:uiPriority w:val="99"/>
    <w:semiHidden/>
    <w:locked/>
    <w:rsid w:val="00CC1262"/>
    <w:rPr>
      <w:rFonts w:ascii="Arial" w:hAnsi="Arial" w:cs="Times New Roman"/>
      <w:sz w:val="16"/>
      <w:szCs w:val="16"/>
    </w:rPr>
  </w:style>
  <w:style w:type="paragraph" w:customStyle="1" w:styleId="210">
    <w:name w:val="Основной текст 21"/>
    <w:basedOn w:val="a"/>
    <w:uiPriority w:val="99"/>
    <w:rsid w:val="00CD2B0E"/>
    <w:pPr>
      <w:widowControl w:val="0"/>
      <w:jc w:val="both"/>
    </w:pPr>
  </w:style>
  <w:style w:type="paragraph" w:customStyle="1" w:styleId="Normal1">
    <w:name w:val="Normal1"/>
    <w:uiPriority w:val="99"/>
    <w:rsid w:val="00CD2B0E"/>
    <w:pPr>
      <w:widowControl w:val="0"/>
    </w:pPr>
  </w:style>
  <w:style w:type="character" w:styleId="a9">
    <w:name w:val="footnote reference"/>
    <w:uiPriority w:val="99"/>
    <w:semiHidden/>
    <w:rsid w:val="00CD2B0E"/>
    <w:rPr>
      <w:rFonts w:cs="Times New Roman"/>
      <w:vertAlign w:val="superscript"/>
    </w:rPr>
  </w:style>
  <w:style w:type="character" w:styleId="aa">
    <w:name w:val="endnote reference"/>
    <w:uiPriority w:val="99"/>
    <w:semiHidden/>
    <w:rsid w:val="00CD2B0E"/>
    <w:rPr>
      <w:rFonts w:cs="Times New Roman"/>
      <w:vertAlign w:val="superscript"/>
    </w:rPr>
  </w:style>
  <w:style w:type="paragraph" w:styleId="ab">
    <w:name w:val="footnote text"/>
    <w:basedOn w:val="a"/>
    <w:link w:val="ac"/>
    <w:uiPriority w:val="99"/>
    <w:semiHidden/>
    <w:rsid w:val="00CD2B0E"/>
    <w:rPr>
      <w:rFonts w:ascii="Times New Roman" w:hAnsi="Times New Roman"/>
      <w:sz w:val="20"/>
    </w:rPr>
  </w:style>
  <w:style w:type="character" w:customStyle="1" w:styleId="ac">
    <w:name w:val="Текст сноски Знак"/>
    <w:link w:val="ab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character" w:styleId="ad">
    <w:name w:val="page number"/>
    <w:uiPriority w:val="99"/>
    <w:rsid w:val="00CD2B0E"/>
    <w:rPr>
      <w:rFonts w:cs="Times New Roman"/>
    </w:rPr>
  </w:style>
  <w:style w:type="paragraph" w:styleId="ae">
    <w:name w:val="footer"/>
    <w:basedOn w:val="a"/>
    <w:link w:val="af"/>
    <w:uiPriority w:val="99"/>
    <w:rsid w:val="00CD2B0E"/>
    <w:pPr>
      <w:widowControl w:val="0"/>
      <w:tabs>
        <w:tab w:val="center" w:pos="4153"/>
        <w:tab w:val="right" w:pos="8306"/>
      </w:tabs>
    </w:pPr>
    <w:rPr>
      <w:rFonts w:ascii="MS Sans Serif" w:hAnsi="MS Sans Serif"/>
      <w:sz w:val="20"/>
      <w:lang w:val="en-US"/>
    </w:rPr>
  </w:style>
  <w:style w:type="character" w:customStyle="1" w:styleId="af">
    <w:name w:val="Нижний колонтитул Знак"/>
    <w:link w:val="ae"/>
    <w:uiPriority w:val="99"/>
    <w:locked/>
    <w:rsid w:val="00CC1262"/>
    <w:rPr>
      <w:rFonts w:ascii="Arial" w:hAnsi="Arial" w:cs="Times New Roman"/>
      <w:sz w:val="20"/>
      <w:szCs w:val="20"/>
    </w:rPr>
  </w:style>
  <w:style w:type="paragraph" w:styleId="af0">
    <w:name w:val="endnote text"/>
    <w:basedOn w:val="a"/>
    <w:link w:val="af1"/>
    <w:uiPriority w:val="99"/>
    <w:semiHidden/>
    <w:rsid w:val="00CD2B0E"/>
    <w:rPr>
      <w:rFonts w:ascii="Times New Roman" w:hAnsi="Times New Roman"/>
      <w:sz w:val="20"/>
    </w:rPr>
  </w:style>
  <w:style w:type="character" w:customStyle="1" w:styleId="af1">
    <w:name w:val="Текст концевой сноски Знак"/>
    <w:link w:val="af0"/>
    <w:uiPriority w:val="99"/>
    <w:semiHidden/>
    <w:locked/>
    <w:rsid w:val="00CC1262"/>
    <w:rPr>
      <w:rFonts w:ascii="Arial" w:hAnsi="Arial" w:cs="Times New Roman"/>
      <w:sz w:val="20"/>
      <w:szCs w:val="20"/>
    </w:rPr>
  </w:style>
  <w:style w:type="character" w:styleId="af2">
    <w:name w:val="Hyperlink"/>
    <w:uiPriority w:val="99"/>
    <w:rsid w:val="00CD2B0E"/>
    <w:rPr>
      <w:rFonts w:cs="Times New Roman"/>
      <w:color w:val="0000FF"/>
      <w:u w:val="single"/>
    </w:rPr>
  </w:style>
  <w:style w:type="character" w:customStyle="1" w:styleId="af3">
    <w:name w:val="Основной шрифт"/>
    <w:uiPriority w:val="99"/>
    <w:rsid w:val="00CD2B0E"/>
  </w:style>
  <w:style w:type="character" w:customStyle="1" w:styleId="af4">
    <w:name w:val="номер страницы"/>
    <w:uiPriority w:val="99"/>
    <w:rsid w:val="00CD2B0E"/>
    <w:rPr>
      <w:rFonts w:cs="Times New Roman"/>
    </w:rPr>
  </w:style>
  <w:style w:type="paragraph" w:customStyle="1" w:styleId="A10">
    <w:name w:val="A1"/>
    <w:uiPriority w:val="99"/>
    <w:rsid w:val="00CD2B0E"/>
    <w:pPr>
      <w:keepLines/>
    </w:pPr>
    <w:rPr>
      <w:sz w:val="18"/>
    </w:rPr>
  </w:style>
  <w:style w:type="paragraph" w:customStyle="1" w:styleId="A20">
    <w:name w:val="A2"/>
    <w:uiPriority w:val="99"/>
    <w:rsid w:val="00CD2B0E"/>
    <w:pPr>
      <w:keepLines/>
      <w:ind w:left="227" w:hanging="227"/>
      <w:jc w:val="both"/>
    </w:pPr>
    <w:rPr>
      <w:sz w:val="18"/>
    </w:rPr>
  </w:style>
  <w:style w:type="paragraph" w:styleId="af5">
    <w:name w:val="Plain Text"/>
    <w:basedOn w:val="a"/>
    <w:link w:val="af6"/>
    <w:uiPriority w:val="99"/>
    <w:rsid w:val="00CD2B0E"/>
    <w:rPr>
      <w:sz w:val="20"/>
    </w:rPr>
  </w:style>
  <w:style w:type="character" w:customStyle="1" w:styleId="af6">
    <w:name w:val="Текст Знак"/>
    <w:link w:val="af5"/>
    <w:uiPriority w:val="99"/>
    <w:semiHidden/>
    <w:locked/>
    <w:rsid w:val="00CC1262"/>
    <w:rPr>
      <w:rFonts w:ascii="Courier New" w:hAnsi="Courier New" w:cs="Courier New"/>
      <w:sz w:val="20"/>
      <w:szCs w:val="20"/>
    </w:rPr>
  </w:style>
  <w:style w:type="character" w:styleId="af7">
    <w:name w:val="FollowedHyperlink"/>
    <w:uiPriority w:val="99"/>
    <w:rsid w:val="00CD2B0E"/>
    <w:rPr>
      <w:rFonts w:cs="Times New Roman"/>
      <w:color w:val="800080"/>
      <w:u w:val="single"/>
    </w:rPr>
  </w:style>
  <w:style w:type="paragraph" w:customStyle="1" w:styleId="BodyText21">
    <w:name w:val="Body Text 21"/>
    <w:basedOn w:val="a"/>
    <w:uiPriority w:val="99"/>
    <w:rsid w:val="00CD2B0E"/>
    <w:pPr>
      <w:widowControl w:val="0"/>
    </w:pPr>
    <w:rPr>
      <w:rFonts w:ascii="Times New Roman" w:hAnsi="Times New Roman"/>
    </w:rPr>
  </w:style>
  <w:style w:type="paragraph" w:customStyle="1" w:styleId="BodyTextIndent21">
    <w:name w:val="Body Text Indent 21"/>
    <w:basedOn w:val="a"/>
    <w:uiPriority w:val="99"/>
    <w:rsid w:val="00CD2B0E"/>
    <w:pPr>
      <w:widowControl w:val="0"/>
      <w:ind w:firstLine="709"/>
      <w:jc w:val="both"/>
    </w:pPr>
    <w:rPr>
      <w:rFonts w:ascii="Times New Roman" w:hAnsi="Times New Roman"/>
    </w:rPr>
  </w:style>
  <w:style w:type="paragraph" w:styleId="af8">
    <w:name w:val="Normal (Web)"/>
    <w:basedOn w:val="a"/>
    <w:uiPriority w:val="99"/>
    <w:rsid w:val="00CD2B0E"/>
    <w:pPr>
      <w:spacing w:before="100" w:beforeAutospacing="1" w:after="100" w:afterAutospacing="1"/>
      <w:jc w:val="both"/>
    </w:pPr>
    <w:rPr>
      <w:rFonts w:eastAsia="Arial Unicode MS" w:cs="Arial"/>
      <w:color w:val="000000"/>
      <w:sz w:val="22"/>
      <w:szCs w:val="22"/>
    </w:rPr>
  </w:style>
  <w:style w:type="paragraph" w:styleId="af9">
    <w:name w:val="Balloon Text"/>
    <w:basedOn w:val="a"/>
    <w:link w:val="afa"/>
    <w:uiPriority w:val="99"/>
    <w:semiHidden/>
    <w:rsid w:val="00CD2B0E"/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link w:val="af9"/>
    <w:uiPriority w:val="99"/>
    <w:semiHidden/>
    <w:locked/>
    <w:rsid w:val="00CC1262"/>
    <w:rPr>
      <w:rFonts w:cs="Times New Roman"/>
      <w:sz w:val="2"/>
    </w:rPr>
  </w:style>
  <w:style w:type="paragraph" w:customStyle="1" w:styleId="afb">
    <w:name w:val="Основной текст с отступом.Основной список"/>
    <w:basedOn w:val="a"/>
    <w:uiPriority w:val="99"/>
    <w:rsid w:val="00CD2B0E"/>
    <w:pPr>
      <w:ind w:firstLine="720"/>
      <w:jc w:val="both"/>
    </w:pPr>
    <w:rPr>
      <w:rFonts w:ascii="Times New Roman" w:hAnsi="Times New Roman"/>
      <w:sz w:val="28"/>
    </w:rPr>
  </w:style>
  <w:style w:type="paragraph" w:customStyle="1" w:styleId="BodyText1">
    <w:name w:val="Body Text1"/>
    <w:basedOn w:val="a"/>
    <w:uiPriority w:val="99"/>
    <w:rsid w:val="00CD2B0E"/>
    <w:pPr>
      <w:spacing w:line="360" w:lineRule="auto"/>
      <w:jc w:val="both"/>
    </w:pPr>
    <w:rPr>
      <w:rFonts w:ascii="Times New Roman" w:hAnsi="Times New Roman"/>
    </w:rPr>
  </w:style>
  <w:style w:type="paragraph" w:customStyle="1" w:styleId="qfzagolovok2tqfzagolovok2c">
    <w:name w:val="qfzagolovok2t qfzagolovok2c"/>
    <w:basedOn w:val="a"/>
    <w:uiPriority w:val="99"/>
    <w:rsid w:val="00CF19FA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CharChar">
    <w:name w:val="Char Char"/>
    <w:basedOn w:val="a"/>
    <w:uiPriority w:val="99"/>
    <w:rsid w:val="000D3F03"/>
    <w:pPr>
      <w:widowControl w:val="0"/>
      <w:jc w:val="both"/>
    </w:pPr>
    <w:rPr>
      <w:rFonts w:ascii="Tahoma" w:eastAsia="SimSun" w:hAnsi="Tahoma" w:cs="Tahoma"/>
      <w:kern w:val="2"/>
      <w:szCs w:val="24"/>
      <w:lang w:val="en-US" w:eastAsia="zh-CN"/>
    </w:rPr>
  </w:style>
  <w:style w:type="paragraph" w:customStyle="1" w:styleId="afc">
    <w:name w:val="Без красной"/>
    <w:basedOn w:val="a"/>
    <w:uiPriority w:val="99"/>
    <w:rsid w:val="001479AA"/>
    <w:pPr>
      <w:keepNext/>
      <w:tabs>
        <w:tab w:val="left" w:pos="5387"/>
      </w:tabs>
      <w:spacing w:before="120" w:after="120" w:line="-280" w:lineRule="auto"/>
      <w:jc w:val="center"/>
    </w:pPr>
    <w:rPr>
      <w:rFonts w:ascii="Times New Roman" w:hAnsi="Times New Roman"/>
      <w:b/>
      <w:sz w:val="28"/>
    </w:rPr>
  </w:style>
  <w:style w:type="paragraph" w:customStyle="1" w:styleId="Default">
    <w:name w:val="Default"/>
    <w:rsid w:val="00122F3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afd">
    <w:name w:val="....... (...)"/>
    <w:basedOn w:val="Default"/>
    <w:next w:val="Default"/>
    <w:uiPriority w:val="99"/>
    <w:rsid w:val="00122F36"/>
    <w:rPr>
      <w:rFonts w:cs="Times New Roman"/>
      <w:color w:val="auto"/>
    </w:rPr>
  </w:style>
  <w:style w:type="paragraph" w:customStyle="1" w:styleId="afe">
    <w:name w:val="......."/>
    <w:basedOn w:val="Default"/>
    <w:next w:val="Default"/>
    <w:uiPriority w:val="99"/>
    <w:rsid w:val="00122F36"/>
    <w:rPr>
      <w:rFonts w:cs="Times New Roman"/>
      <w:color w:val="auto"/>
    </w:rPr>
  </w:style>
  <w:style w:type="character" w:customStyle="1" w:styleId="11">
    <w:name w:val="Знак Знак11"/>
    <w:uiPriority w:val="99"/>
    <w:semiHidden/>
    <w:locked/>
    <w:rsid w:val="00812D07"/>
    <w:rPr>
      <w:rFonts w:ascii="Arial" w:hAnsi="Arial"/>
      <w:snapToGrid w:val="0"/>
      <w:sz w:val="22"/>
      <w:lang w:val="ru-RU" w:eastAsia="ru-RU"/>
    </w:rPr>
  </w:style>
  <w:style w:type="paragraph" w:styleId="aff">
    <w:name w:val="Title"/>
    <w:basedOn w:val="a"/>
    <w:link w:val="aff0"/>
    <w:qFormat/>
    <w:rsid w:val="00E93859"/>
    <w:pPr>
      <w:jc w:val="center"/>
    </w:pPr>
    <w:rPr>
      <w:rFonts w:ascii="Russian Times" w:hAnsi="Russian Times"/>
      <w:lang w:val="en-US" w:eastAsia="en-US"/>
    </w:rPr>
  </w:style>
  <w:style w:type="character" w:customStyle="1" w:styleId="aff0">
    <w:name w:val="Название Знак"/>
    <w:link w:val="aff"/>
    <w:locked/>
    <w:rsid w:val="00CC1262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12">
    <w:name w:val="Знак Знак1"/>
    <w:uiPriority w:val="99"/>
    <w:semiHidden/>
    <w:locked/>
    <w:rsid w:val="0046439D"/>
    <w:rPr>
      <w:lang w:val="ru-RU" w:eastAsia="ru-RU"/>
    </w:rPr>
  </w:style>
  <w:style w:type="character" w:customStyle="1" w:styleId="25">
    <w:name w:val="Знак Знак2"/>
    <w:uiPriority w:val="99"/>
    <w:semiHidden/>
    <w:locked/>
    <w:rsid w:val="0072173D"/>
    <w:rPr>
      <w:lang w:val="ru-RU" w:eastAsia="ru-RU"/>
    </w:rPr>
  </w:style>
  <w:style w:type="paragraph" w:customStyle="1" w:styleId="310">
    <w:name w:val="Основной текст 31"/>
    <w:basedOn w:val="a"/>
    <w:uiPriority w:val="99"/>
    <w:rsid w:val="00BC3327"/>
    <w:pPr>
      <w:suppressAutoHyphens/>
      <w:jc w:val="center"/>
    </w:pPr>
    <w:rPr>
      <w:b/>
      <w:szCs w:val="24"/>
      <w:lang w:eastAsia="ar-SA"/>
    </w:rPr>
  </w:style>
  <w:style w:type="character" w:customStyle="1" w:styleId="qfzagolovoktqfzagolovokc">
    <w:name w:val="qfzagolovokt qfzagolovokc"/>
    <w:uiPriority w:val="99"/>
    <w:rsid w:val="004F22FC"/>
    <w:rPr>
      <w:rFonts w:cs="Times New Roman"/>
    </w:rPr>
  </w:style>
  <w:style w:type="table" w:styleId="aff1">
    <w:name w:val="Table Grid"/>
    <w:basedOn w:val="a1"/>
    <w:uiPriority w:val="99"/>
    <w:rsid w:val="004D714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qftxtstrtqftxtstrc">
    <w:name w:val="qftxtstrt qftxtstrc"/>
    <w:basedOn w:val="a"/>
    <w:uiPriority w:val="99"/>
    <w:rsid w:val="007D6F20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13">
    <w:name w:val="Основной текст1"/>
    <w:uiPriority w:val="99"/>
    <w:rsid w:val="0005712E"/>
    <w:rPr>
      <w:rFonts w:ascii="Times New Roman" w:hAnsi="Times New Roman" w:cs="Times New Roman"/>
      <w:color w:val="000000"/>
      <w:spacing w:val="0"/>
      <w:w w:val="100"/>
      <w:position w:val="0"/>
      <w:sz w:val="26"/>
      <w:szCs w:val="26"/>
      <w:u w:val="none"/>
      <w:lang w:val="ru-RU" w:eastAsia="ru-RU"/>
    </w:rPr>
  </w:style>
  <w:style w:type="paragraph" w:styleId="aff2">
    <w:name w:val="List Paragraph"/>
    <w:basedOn w:val="a"/>
    <w:uiPriority w:val="34"/>
    <w:qFormat/>
    <w:rsid w:val="003622CC"/>
    <w:pPr>
      <w:ind w:left="720"/>
      <w:contextualSpacing/>
    </w:pPr>
  </w:style>
  <w:style w:type="character" w:customStyle="1" w:styleId="61">
    <w:name w:val="Знак Знак6"/>
    <w:uiPriority w:val="99"/>
    <w:locked/>
    <w:rsid w:val="004B28BD"/>
    <w:rPr>
      <w:rFonts w:ascii="Arial" w:hAnsi="Arial"/>
      <w:b/>
      <w:sz w:val="28"/>
      <w:lang w:val="ru-RU" w:eastAsia="ru-RU"/>
    </w:rPr>
  </w:style>
  <w:style w:type="character" w:styleId="aff3">
    <w:name w:val="Strong"/>
    <w:uiPriority w:val="22"/>
    <w:qFormat/>
    <w:locked/>
    <w:rsid w:val="004D201D"/>
    <w:rPr>
      <w:rFonts w:cs="Times New Roman"/>
      <w:b/>
      <w:bCs/>
    </w:rPr>
  </w:style>
  <w:style w:type="paragraph" w:customStyle="1" w:styleId="CharChar0">
    <w:name w:val="Char Char"/>
    <w:basedOn w:val="a"/>
    <w:rsid w:val="00E80F6E"/>
    <w:pPr>
      <w:widowControl w:val="0"/>
      <w:jc w:val="both"/>
    </w:pPr>
    <w:rPr>
      <w:rFonts w:ascii="Tahoma" w:eastAsia="SimSun" w:hAnsi="Tahoma" w:cs="Tahoma"/>
      <w:kern w:val="2"/>
      <w:szCs w:val="24"/>
      <w:lang w:val="en-US" w:eastAsia="zh-CN"/>
    </w:rPr>
  </w:style>
  <w:style w:type="paragraph" w:customStyle="1" w:styleId="220">
    <w:name w:val="Основной текст 22"/>
    <w:basedOn w:val="a"/>
    <w:rsid w:val="003357D0"/>
    <w:pPr>
      <w:spacing w:line="240" w:lineRule="exact"/>
      <w:jc w:val="both"/>
    </w:pPr>
    <w:rPr>
      <w:rFonts w:ascii="Times New Roman" w:hAnsi="Times New Roman"/>
    </w:rPr>
  </w:style>
  <w:style w:type="character" w:customStyle="1" w:styleId="qfsearchtxt1">
    <w:name w:val="qfsearchtxt1"/>
    <w:rsid w:val="00AC32CC"/>
    <w:rPr>
      <w:rFonts w:ascii="Tahoma" w:hAnsi="Tahoma" w:cs="Tahoma" w:hint="default"/>
      <w:sz w:val="18"/>
      <w:szCs w:val="18"/>
    </w:rPr>
  </w:style>
  <w:style w:type="paragraph" w:customStyle="1" w:styleId="CharChar1">
    <w:name w:val="Char Char"/>
    <w:basedOn w:val="a"/>
    <w:rsid w:val="00665B3E"/>
    <w:pPr>
      <w:widowControl w:val="0"/>
      <w:jc w:val="both"/>
    </w:pPr>
    <w:rPr>
      <w:rFonts w:ascii="Tahoma" w:eastAsia="SimSun" w:hAnsi="Tahoma" w:cs="Tahoma"/>
      <w:kern w:val="2"/>
      <w:szCs w:val="24"/>
      <w:lang w:val="en-US" w:eastAsia="zh-CN"/>
    </w:rPr>
  </w:style>
  <w:style w:type="character" w:customStyle="1" w:styleId="qfzagolov2t1">
    <w:name w:val="qfzagolov2t1"/>
    <w:rsid w:val="000274FD"/>
    <w:rPr>
      <w:rFonts w:ascii="Tahoma" w:hAnsi="Tahoma" w:cs="Tahoma" w:hint="default"/>
      <w:sz w:val="30"/>
      <w:szCs w:val="30"/>
    </w:rPr>
  </w:style>
  <w:style w:type="paragraph" w:customStyle="1" w:styleId="qfzagolovok2t">
    <w:name w:val="qfzagolovok2t"/>
    <w:basedOn w:val="a"/>
    <w:rsid w:val="00294631"/>
    <w:pPr>
      <w:spacing w:before="100" w:beforeAutospacing="1" w:after="100" w:afterAutospacing="1"/>
    </w:pPr>
    <w:rPr>
      <w:rFonts w:ascii="Tahoma" w:hAnsi="Tahoma" w:cs="Tahoma"/>
      <w:sz w:val="27"/>
      <w:szCs w:val="27"/>
    </w:rPr>
  </w:style>
  <w:style w:type="paragraph" w:customStyle="1" w:styleId="qftxtstrt">
    <w:name w:val="qftxtstrt"/>
    <w:basedOn w:val="a"/>
    <w:rsid w:val="002107C6"/>
    <w:pPr>
      <w:spacing w:before="100" w:beforeAutospacing="1" w:after="100" w:afterAutospacing="1"/>
    </w:pPr>
    <w:rPr>
      <w:rFonts w:ascii="Times New Roman" w:hAnsi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389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97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4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5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07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40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23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7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8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05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056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056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6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056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6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6.pn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yperlink" Target="http://www.easc.by" TargetMode="External"/><Relationship Id="rId29" Type="http://schemas.openxmlformats.org/officeDocument/2006/relationships/hyperlink" Target="http://www.easc.by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hyperlink" Target="http://www.easc.by" TargetMode="External"/><Relationship Id="rId36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yperlink" Target="http://www.easc.by" TargetMode="External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hyperlink" Target="http://www.easc.by" TargetMode="External"/><Relationship Id="rId35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14E699-2051-4D18-A001-19A6C90AAD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28</Pages>
  <Words>7517</Words>
  <Characters>54020</Characters>
  <Application>Microsoft Office Word</Application>
  <DocSecurity>0</DocSecurity>
  <Lines>450</Lines>
  <Paragraphs>122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БС МГС</Company>
  <LinksUpToDate>false</LinksUpToDate>
  <CharactersWithSpaces>61415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Сонец  288 42 20</dc:creator>
  <cp:lastModifiedBy>Алла Мельник</cp:lastModifiedBy>
  <cp:revision>14</cp:revision>
  <cp:lastPrinted>2019-06-10T13:34:00Z</cp:lastPrinted>
  <dcterms:created xsi:type="dcterms:W3CDTF">2020-07-20T11:18:00Z</dcterms:created>
  <dcterms:modified xsi:type="dcterms:W3CDTF">2020-07-24T05:42:00Z</dcterms:modified>
</cp:coreProperties>
</file>